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62" w:rsidRPr="00690318" w:rsidRDefault="001A0AD0" w:rsidP="00690318">
      <w:pPr>
        <w:tabs>
          <w:tab w:val="left" w:pos="3885"/>
        </w:tabs>
        <w:outlineLvl w:val="0"/>
        <w:rPr>
          <w:rFonts w:ascii="Comic Sans MS" w:hAnsi="Comic Sans MS"/>
          <w:sz w:val="40"/>
          <w:szCs w:val="40"/>
          <w:u w:val="single"/>
        </w:rPr>
      </w:pPr>
      <w:r>
        <w:rPr>
          <w:noProof/>
          <w:sz w:val="28"/>
          <w:szCs w:val="28"/>
          <w:lang w:eastAsia="en-GB"/>
        </w:rPr>
        <mc:AlternateContent>
          <mc:Choice Requires="wps">
            <w:drawing>
              <wp:anchor distT="0" distB="0" distL="114300" distR="114300" simplePos="0" relativeHeight="251658240" behindDoc="0" locked="0" layoutInCell="1" allowOverlap="1" wp14:anchorId="151F2938" wp14:editId="677D194A">
                <wp:simplePos x="0" y="0"/>
                <wp:positionH relativeFrom="column">
                  <wp:posOffset>4800600</wp:posOffset>
                </wp:positionH>
                <wp:positionV relativeFrom="paragraph">
                  <wp:posOffset>-421640</wp:posOffset>
                </wp:positionV>
                <wp:extent cx="1459865" cy="800100"/>
                <wp:effectExtent l="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B41" w:rsidRDefault="00AC0B41">
                            <w:r>
                              <w:rPr>
                                <w:b/>
                                <w:noProof/>
                                <w:lang w:eastAsia="en-GB"/>
                              </w:rPr>
                              <w:drawing>
                                <wp:inline distT="0" distB="0" distL="0" distR="0" wp14:anchorId="1695887F" wp14:editId="01A234B3">
                                  <wp:extent cx="127635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78pt;margin-top:-33.2pt;width:114.95pt;height:6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" stroked="f">
                <v:textbox>
                  <w:txbxContent>
                    <w:p w:rsidR="00AC0B41" w:rsidRDefault="00AC0B41">
                      <w:r>
                        <w:rPr>
                          <w:b/>
                          <w:noProof/>
                          <w:lang w:eastAsia="en-GB"/>
                        </w:rPr>
                        <w:drawing>
                          <wp:inline distT="0" distB="0" distL="0" distR="0" wp14:anchorId="1695887F" wp14:editId="01A234B3">
                            <wp:extent cx="127635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xbxContent>
                </v:textbox>
              </v:shape>
            </w:pict>
          </mc:Fallback>
        </mc:AlternateContent>
      </w:r>
    </w:p>
    <w:tbl>
      <w:tblPr>
        <w:tblStyle w:val="TableGrid"/>
        <w:tblW w:w="8280" w:type="dxa"/>
        <w:tblInd w:w="1728" w:type="dxa"/>
        <w:tblLook w:val="01E0" w:firstRow="1" w:lastRow="1" w:firstColumn="1" w:lastColumn="1" w:noHBand="0" w:noVBand="0"/>
      </w:tblPr>
      <w:tblGrid>
        <w:gridCol w:w="8280"/>
      </w:tblGrid>
      <w:tr w:rsidR="00690318" w:rsidTr="008D30FD">
        <w:trPr>
          <w:trHeight w:val="715"/>
        </w:trPr>
        <w:tc>
          <w:tcPr>
            <w:tcW w:w="8280" w:type="dxa"/>
          </w:tcPr>
          <w:p w:rsidR="00690318" w:rsidRPr="00CB7C3A" w:rsidRDefault="00C55F4D" w:rsidP="00690318">
            <w:pPr>
              <w:outlineLvl w:val="0"/>
              <w:rPr>
                <w:rFonts w:ascii="Century Gothic" w:hAnsi="Century Gothic"/>
                <w:sz w:val="28"/>
                <w:szCs w:val="28"/>
              </w:rPr>
            </w:pPr>
            <w:r>
              <w:rPr>
                <w:rFonts w:ascii="Century Gothic" w:hAnsi="Century Gothic"/>
                <w:sz w:val="28"/>
                <w:szCs w:val="28"/>
              </w:rPr>
              <w:t xml:space="preserve">Name of </w:t>
            </w:r>
            <w:r w:rsidR="00690318" w:rsidRPr="00CB7C3A">
              <w:rPr>
                <w:rFonts w:ascii="Century Gothic" w:hAnsi="Century Gothic"/>
                <w:sz w:val="28"/>
                <w:szCs w:val="28"/>
              </w:rPr>
              <w:t xml:space="preserve">Subgroup: </w:t>
            </w:r>
            <w:r>
              <w:rPr>
                <w:rFonts w:ascii="Century Gothic" w:hAnsi="Century Gothic"/>
                <w:sz w:val="28"/>
                <w:szCs w:val="28"/>
              </w:rPr>
              <w:t xml:space="preserve"> Housing and Short Stay </w:t>
            </w:r>
          </w:p>
        </w:tc>
      </w:tr>
      <w:tr w:rsidR="00690318" w:rsidTr="008D30FD">
        <w:trPr>
          <w:trHeight w:val="715"/>
        </w:trPr>
        <w:tc>
          <w:tcPr>
            <w:tcW w:w="8280" w:type="dxa"/>
          </w:tcPr>
          <w:p w:rsidR="0088199D" w:rsidRDefault="00136814" w:rsidP="00136814">
            <w:pPr>
              <w:tabs>
                <w:tab w:val="left" w:pos="1965"/>
                <w:tab w:val="center" w:pos="4603"/>
              </w:tabs>
              <w:outlineLvl w:val="0"/>
              <w:rPr>
                <w:rFonts w:ascii="Century Gothic" w:hAnsi="Century Gothic"/>
                <w:sz w:val="28"/>
                <w:szCs w:val="28"/>
              </w:rPr>
            </w:pPr>
            <w:r>
              <w:rPr>
                <w:noProof/>
                <w:sz w:val="28"/>
                <w:szCs w:val="28"/>
                <w:lang w:eastAsia="en-GB"/>
              </w:rPr>
              <mc:AlternateContent>
                <mc:Choice Requires="wps">
                  <w:drawing>
                    <wp:anchor distT="0" distB="0" distL="114300" distR="114300" simplePos="0" relativeHeight="251657216" behindDoc="0" locked="0" layoutInCell="1" allowOverlap="1" wp14:anchorId="0EFE3DB7" wp14:editId="4A923C85">
                      <wp:simplePos x="0" y="0"/>
                      <wp:positionH relativeFrom="column">
                        <wp:posOffset>-1840230</wp:posOffset>
                      </wp:positionH>
                      <wp:positionV relativeFrom="paragraph">
                        <wp:posOffset>139065</wp:posOffset>
                      </wp:positionV>
                      <wp:extent cx="1714500" cy="66675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66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B41" w:rsidRDefault="00AC0B41" w:rsidP="00BF2BB1"/>
                                <w:p w:rsidR="00AC0B41" w:rsidRDefault="00AC0B41" w:rsidP="00BF2BB1">
                                  <w:r>
                                    <w:rPr>
                                      <w:noProof/>
                                      <w:lang w:eastAsia="en-GB"/>
                                    </w:rPr>
                                    <w:drawing>
                                      <wp:inline distT="0" distB="0" distL="0" distR="0" wp14:anchorId="693D0EF6" wp14:editId="6673D5AC">
                                        <wp:extent cx="1590675" cy="885825"/>
                                        <wp:effectExtent l="0" t="0" r="9525" b="9525"/>
                                        <wp:docPr id="2" name="Picture 2" descr="Meeting Large Squa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Large Square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p>
                                <w:p w:rsidR="00AC0B41" w:rsidRDefault="00AC0B41" w:rsidP="00644905">
                                  <w:pPr>
                                    <w:jc w:val="center"/>
                                  </w:pPr>
                                </w:p>
                                <w:p w:rsidR="00AC0B41" w:rsidRDefault="00AC0B41" w:rsidP="00644905">
                                  <w:pPr>
                                    <w:jc w:val="center"/>
                                  </w:pPr>
                                </w:p>
                                <w:p w:rsidR="00AC0B41" w:rsidRDefault="00AC0B41" w:rsidP="00644905">
                                  <w:pPr>
                                    <w:jc w:val="center"/>
                                  </w:pPr>
                                  <w:r>
                                    <w:rPr>
                                      <w:noProof/>
                                      <w:lang w:eastAsia="en-GB"/>
                                    </w:rPr>
                                    <w:drawing>
                                      <wp:inline distT="0" distB="0" distL="0" distR="0" wp14:anchorId="04D90D51" wp14:editId="15E08A23">
                                        <wp:extent cx="1352550" cy="1390650"/>
                                        <wp:effectExtent l="0" t="0" r="0" b="0"/>
                                        <wp:docPr id="6" name="Picture 6" descr="Work Staff Information Meeting Blank (Blue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Staff Information Meeting Blank (Blue S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p w:rsidR="00AC0B41" w:rsidRDefault="00AC0B41" w:rsidP="00644905">
                                  <w:pPr>
                                    <w:jc w:val="center"/>
                                  </w:pPr>
                                </w:p>
                                <w:p w:rsidR="00AC0B41" w:rsidRDefault="00AC0B41" w:rsidP="00644905">
                                  <w:pPr>
                                    <w:jc w:val="center"/>
                                  </w:pPr>
                                </w:p>
                                <w:p w:rsidR="00AC0B41" w:rsidRDefault="00AC0B41" w:rsidP="00644905">
                                  <w:pPr>
                                    <w:jc w:val="center"/>
                                  </w:pPr>
                                </w:p>
                                <w:p w:rsidR="00AC0B41" w:rsidRDefault="00AC0B41" w:rsidP="0081003C">
                                  <w:pPr>
                                    <w:jc w:val="center"/>
                                  </w:pPr>
                                  <w:r>
                                    <w:rPr>
                                      <w:noProof/>
                                      <w:lang w:eastAsia="en-GB"/>
                                    </w:rPr>
                                    <w:drawing>
                                      <wp:inline distT="0" distB="0" distL="0" distR="0" wp14:anchorId="62200C8C" wp14:editId="028E3AAB">
                                        <wp:extent cx="1352550" cy="1476375"/>
                                        <wp:effectExtent l="0" t="0" r="0" b="9525"/>
                                        <wp:docPr id="8" name="Picture 8" descr="Work Desk Wheelchai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 Desk Wheelchair Compu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476375"/>
                                                </a:xfrm>
                                                <a:prstGeom prst="rect">
                                                  <a:avLst/>
                                                </a:prstGeom>
                                                <a:noFill/>
                                                <a:ln>
                                                  <a:noFill/>
                                                </a:ln>
                                              </pic:spPr>
                                            </pic:pic>
                                          </a:graphicData>
                                        </a:graphic>
                                      </wp:inline>
                                    </w:drawing>
                                  </w:r>
                                </w:p>
                                <w:p w:rsidR="00AC0B41" w:rsidRDefault="00AC0B41" w:rsidP="0081003C">
                                  <w:pPr>
                                    <w:jc w:val="center"/>
                                  </w:pPr>
                                </w:p>
                                <w:p w:rsidR="00AC0B41" w:rsidRDefault="00AC0B41"/>
                                <w:p w:rsidR="00AC0B41" w:rsidRDefault="00AC0B41">
                                  <w:pPr>
                                    <w:rPr>
                                      <w:rFonts w:ascii="Arial" w:hAnsi="Arial" w:cs="Arial"/>
                                      <w:color w:val="0000CC"/>
                                      <w:sz w:val="15"/>
                                      <w:szCs w:val="15"/>
                                    </w:rPr>
                                  </w:pPr>
                                </w:p>
                                <w:p w:rsidR="00AC0B41" w:rsidRDefault="00AC0B41"/>
                                <w:p w:rsidR="00AC0B41" w:rsidRPr="00CF0943" w:rsidRDefault="00AC0B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44.9pt;margin-top:10.95pt;width:13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" stroked="f">
                      <v:textbox>
                        <w:txbxContent>
                          <w:p w:rsidR="00AC0B41" w:rsidRDefault="00AC0B41" w:rsidP="00BF2BB1"/>
                          <w:p w:rsidR="00AC0B41" w:rsidRDefault="00AC0B41" w:rsidP="00BF2BB1">
                            <w:r>
                              <w:rPr>
                                <w:noProof/>
                                <w:lang w:eastAsia="en-GB"/>
                              </w:rPr>
                              <w:drawing>
                                <wp:inline distT="0" distB="0" distL="0" distR="0" wp14:anchorId="693D0EF6" wp14:editId="6673D5AC">
                                  <wp:extent cx="1590675" cy="885825"/>
                                  <wp:effectExtent l="0" t="0" r="9525" b="9525"/>
                                  <wp:docPr id="2" name="Picture 2" descr="Meeting Large Squar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ting Large Square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85825"/>
                                          </a:xfrm>
                                          <a:prstGeom prst="rect">
                                            <a:avLst/>
                                          </a:prstGeom>
                                          <a:noFill/>
                                          <a:ln>
                                            <a:noFill/>
                                          </a:ln>
                                        </pic:spPr>
                                      </pic:pic>
                                    </a:graphicData>
                                  </a:graphic>
                                </wp:inline>
                              </w:drawing>
                            </w:r>
                          </w:p>
                          <w:p w:rsidR="00AC0B41" w:rsidRDefault="00AC0B41" w:rsidP="00644905">
                            <w:pPr>
                              <w:jc w:val="center"/>
                            </w:pPr>
                          </w:p>
                          <w:p w:rsidR="00AC0B41" w:rsidRDefault="00AC0B41" w:rsidP="00644905">
                            <w:pPr>
                              <w:jc w:val="center"/>
                            </w:pPr>
                          </w:p>
                          <w:p w:rsidR="00AC0B41" w:rsidRDefault="00AC0B41" w:rsidP="00644905">
                            <w:pPr>
                              <w:jc w:val="center"/>
                            </w:pPr>
                            <w:r>
                              <w:rPr>
                                <w:noProof/>
                                <w:lang w:eastAsia="en-GB"/>
                              </w:rPr>
                              <w:drawing>
                                <wp:inline distT="0" distB="0" distL="0" distR="0" wp14:anchorId="04D90D51" wp14:editId="15E08A23">
                                  <wp:extent cx="1352550" cy="1390650"/>
                                  <wp:effectExtent l="0" t="0" r="0" b="0"/>
                                  <wp:docPr id="6" name="Picture 6" descr="Work Staff Information Meeting Blank (Blue S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Staff Information Meeting Blank (Blue S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90650"/>
                                          </a:xfrm>
                                          <a:prstGeom prst="rect">
                                            <a:avLst/>
                                          </a:prstGeom>
                                          <a:noFill/>
                                          <a:ln>
                                            <a:noFill/>
                                          </a:ln>
                                        </pic:spPr>
                                      </pic:pic>
                                    </a:graphicData>
                                  </a:graphic>
                                </wp:inline>
                              </w:drawing>
                            </w:r>
                          </w:p>
                          <w:p w:rsidR="00AC0B41" w:rsidRDefault="00AC0B41" w:rsidP="00644905">
                            <w:pPr>
                              <w:jc w:val="center"/>
                            </w:pPr>
                          </w:p>
                          <w:p w:rsidR="00AC0B41" w:rsidRDefault="00AC0B41" w:rsidP="00644905">
                            <w:pPr>
                              <w:jc w:val="center"/>
                            </w:pPr>
                          </w:p>
                          <w:p w:rsidR="00AC0B41" w:rsidRDefault="00AC0B41" w:rsidP="00644905">
                            <w:pPr>
                              <w:jc w:val="center"/>
                            </w:pPr>
                          </w:p>
                          <w:p w:rsidR="00AC0B41" w:rsidRDefault="00AC0B41" w:rsidP="0081003C">
                            <w:pPr>
                              <w:jc w:val="center"/>
                            </w:pPr>
                            <w:r>
                              <w:rPr>
                                <w:noProof/>
                                <w:lang w:eastAsia="en-GB"/>
                              </w:rPr>
                              <w:drawing>
                                <wp:inline distT="0" distB="0" distL="0" distR="0" wp14:anchorId="62200C8C" wp14:editId="028E3AAB">
                                  <wp:extent cx="1352550" cy="1476375"/>
                                  <wp:effectExtent l="0" t="0" r="0" b="9525"/>
                                  <wp:docPr id="8" name="Picture 8" descr="Work Desk Wheelchai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 Desk Wheelchair Compu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476375"/>
                                          </a:xfrm>
                                          <a:prstGeom prst="rect">
                                            <a:avLst/>
                                          </a:prstGeom>
                                          <a:noFill/>
                                          <a:ln>
                                            <a:noFill/>
                                          </a:ln>
                                        </pic:spPr>
                                      </pic:pic>
                                    </a:graphicData>
                                  </a:graphic>
                                </wp:inline>
                              </w:drawing>
                            </w:r>
                          </w:p>
                          <w:p w:rsidR="00AC0B41" w:rsidRDefault="00AC0B41" w:rsidP="0081003C">
                            <w:pPr>
                              <w:jc w:val="center"/>
                            </w:pPr>
                          </w:p>
                          <w:p w:rsidR="00AC0B41" w:rsidRDefault="00AC0B41"/>
                          <w:p w:rsidR="00AC0B41" w:rsidRDefault="00AC0B41">
                            <w:pPr>
                              <w:rPr>
                                <w:rFonts w:ascii="Arial" w:hAnsi="Arial" w:cs="Arial"/>
                                <w:color w:val="0000CC"/>
                                <w:sz w:val="15"/>
                                <w:szCs w:val="15"/>
                              </w:rPr>
                            </w:pPr>
                          </w:p>
                          <w:p w:rsidR="00AC0B41" w:rsidRDefault="00AC0B41"/>
                          <w:p w:rsidR="00AC0B41" w:rsidRPr="00CF0943" w:rsidRDefault="00AC0B41"/>
                        </w:txbxContent>
                      </v:textbox>
                    </v:shape>
                  </w:pict>
                </mc:Fallback>
              </mc:AlternateContent>
            </w:r>
            <w:r w:rsidR="0088199D">
              <w:rPr>
                <w:rFonts w:ascii="Century Gothic" w:hAnsi="Century Gothic"/>
                <w:sz w:val="28"/>
                <w:szCs w:val="28"/>
              </w:rPr>
              <w:t>Date:</w:t>
            </w:r>
            <w:r w:rsidR="00676102">
              <w:rPr>
                <w:rFonts w:ascii="Century Gothic" w:hAnsi="Century Gothic"/>
                <w:sz w:val="28"/>
                <w:szCs w:val="28"/>
              </w:rPr>
              <w:t xml:space="preserve"> Wednesday</w:t>
            </w:r>
            <w:r w:rsidR="0088199D">
              <w:rPr>
                <w:rFonts w:ascii="Century Gothic" w:hAnsi="Century Gothic"/>
                <w:sz w:val="28"/>
                <w:szCs w:val="28"/>
              </w:rPr>
              <w:t xml:space="preserve"> 22</w:t>
            </w:r>
            <w:r w:rsidR="0088199D" w:rsidRPr="00136814">
              <w:rPr>
                <w:rFonts w:ascii="Century Gothic" w:hAnsi="Century Gothic"/>
                <w:sz w:val="28"/>
                <w:szCs w:val="28"/>
                <w:vertAlign w:val="superscript"/>
              </w:rPr>
              <w:t>nd</w:t>
            </w:r>
            <w:r w:rsidR="0088199D">
              <w:rPr>
                <w:rFonts w:ascii="Century Gothic" w:hAnsi="Century Gothic"/>
                <w:sz w:val="28"/>
                <w:szCs w:val="28"/>
              </w:rPr>
              <w:t xml:space="preserve"> October  2014      </w:t>
            </w:r>
          </w:p>
          <w:p w:rsidR="00690318" w:rsidRPr="00CB7C3A" w:rsidRDefault="00690318" w:rsidP="0088199D">
            <w:pPr>
              <w:tabs>
                <w:tab w:val="left" w:pos="1965"/>
                <w:tab w:val="center" w:pos="4603"/>
              </w:tabs>
              <w:outlineLvl w:val="0"/>
              <w:rPr>
                <w:rFonts w:ascii="Century Gothic" w:hAnsi="Century Gothic"/>
                <w:sz w:val="28"/>
                <w:szCs w:val="28"/>
              </w:rPr>
            </w:pPr>
            <w:r w:rsidRPr="00CB7C3A">
              <w:rPr>
                <w:rFonts w:ascii="Century Gothic" w:hAnsi="Century Gothic"/>
                <w:sz w:val="28"/>
                <w:szCs w:val="28"/>
              </w:rPr>
              <w:t xml:space="preserve">Time: </w:t>
            </w:r>
            <w:r w:rsidR="0088199D">
              <w:rPr>
                <w:rFonts w:ascii="Century Gothic" w:hAnsi="Century Gothic"/>
                <w:sz w:val="28"/>
                <w:szCs w:val="28"/>
              </w:rPr>
              <w:t xml:space="preserve"> </w:t>
            </w:r>
            <w:r w:rsidR="00136814">
              <w:rPr>
                <w:rFonts w:ascii="Century Gothic" w:hAnsi="Century Gothic"/>
                <w:sz w:val="28"/>
                <w:szCs w:val="28"/>
              </w:rPr>
              <w:t>2pm till 4pm</w:t>
            </w:r>
          </w:p>
        </w:tc>
      </w:tr>
      <w:tr w:rsidR="00690318" w:rsidTr="008D30FD">
        <w:trPr>
          <w:trHeight w:val="715"/>
        </w:trPr>
        <w:tc>
          <w:tcPr>
            <w:tcW w:w="8280" w:type="dxa"/>
          </w:tcPr>
          <w:p w:rsidR="00690318" w:rsidRPr="00CB7C3A" w:rsidRDefault="00690318" w:rsidP="00817D62">
            <w:pPr>
              <w:outlineLvl w:val="0"/>
              <w:rPr>
                <w:rFonts w:ascii="Century Gothic" w:hAnsi="Century Gothic"/>
                <w:sz w:val="28"/>
                <w:szCs w:val="28"/>
              </w:rPr>
            </w:pPr>
            <w:r w:rsidRPr="00CB7C3A">
              <w:rPr>
                <w:rFonts w:ascii="Century Gothic" w:hAnsi="Century Gothic"/>
                <w:sz w:val="28"/>
                <w:szCs w:val="28"/>
              </w:rPr>
              <w:t xml:space="preserve">Venue: </w:t>
            </w:r>
            <w:r w:rsidR="00C55F4D">
              <w:rPr>
                <w:rFonts w:ascii="Century Gothic" w:hAnsi="Century Gothic"/>
                <w:sz w:val="28"/>
                <w:szCs w:val="28"/>
              </w:rPr>
              <w:t xml:space="preserve"> Hightown Sports &amp; Arts Centr</w:t>
            </w:r>
            <w:r w:rsidR="005E53D9">
              <w:rPr>
                <w:rFonts w:ascii="Century Gothic" w:hAnsi="Century Gothic"/>
                <w:sz w:val="28"/>
                <w:szCs w:val="28"/>
              </w:rPr>
              <w:t>e</w:t>
            </w:r>
          </w:p>
        </w:tc>
      </w:tr>
      <w:tr w:rsidR="00817D62" w:rsidTr="008D30FD">
        <w:tc>
          <w:tcPr>
            <w:tcW w:w="8280" w:type="dxa"/>
          </w:tcPr>
          <w:p w:rsidR="00C55F4D" w:rsidRDefault="00817D62" w:rsidP="00817D62">
            <w:pPr>
              <w:tabs>
                <w:tab w:val="left" w:pos="1965"/>
                <w:tab w:val="center" w:pos="4603"/>
              </w:tabs>
              <w:outlineLvl w:val="0"/>
              <w:rPr>
                <w:rFonts w:ascii="Century Gothic" w:hAnsi="Century Gothic"/>
                <w:sz w:val="28"/>
                <w:szCs w:val="28"/>
              </w:rPr>
            </w:pPr>
            <w:r w:rsidRPr="00CB7C3A">
              <w:rPr>
                <w:rFonts w:ascii="Century Gothic" w:hAnsi="Century Gothic"/>
                <w:sz w:val="28"/>
                <w:szCs w:val="28"/>
              </w:rPr>
              <w:t>Who came:</w:t>
            </w:r>
            <w:r w:rsidR="00C55F4D">
              <w:rPr>
                <w:rFonts w:ascii="Century Gothic" w:hAnsi="Century Gothic"/>
                <w:sz w:val="28"/>
                <w:szCs w:val="28"/>
              </w:rPr>
              <w:t xml:space="preserve">  </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 xml:space="preserve">Judith Batson – Parent/Carer          </w:t>
            </w:r>
            <w:r w:rsidR="00676102">
              <w:rPr>
                <w:rFonts w:ascii="Century Gothic" w:hAnsi="Century Gothic"/>
                <w:sz w:val="28"/>
                <w:szCs w:val="28"/>
              </w:rPr>
              <w:t xml:space="preserve">        </w:t>
            </w:r>
            <w:r w:rsidR="00136814">
              <w:rPr>
                <w:rFonts w:ascii="Century Gothic" w:hAnsi="Century Gothic"/>
                <w:sz w:val="28"/>
                <w:szCs w:val="28"/>
              </w:rPr>
              <w:t>Bridget Moffat – LBC</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Yvonne McKinlay – POhWER</w:t>
            </w:r>
            <w:r w:rsidR="00136814">
              <w:rPr>
                <w:rFonts w:ascii="Century Gothic" w:hAnsi="Century Gothic"/>
                <w:sz w:val="28"/>
                <w:szCs w:val="28"/>
              </w:rPr>
              <w:t xml:space="preserve">           </w:t>
            </w:r>
            <w:r w:rsidR="00676102">
              <w:rPr>
                <w:rFonts w:ascii="Century Gothic" w:hAnsi="Century Gothic"/>
                <w:sz w:val="28"/>
                <w:szCs w:val="28"/>
              </w:rPr>
              <w:t xml:space="preserve">             </w:t>
            </w:r>
            <w:r w:rsidR="00136814">
              <w:rPr>
                <w:rFonts w:ascii="Century Gothic" w:hAnsi="Century Gothic"/>
                <w:sz w:val="28"/>
                <w:szCs w:val="28"/>
              </w:rPr>
              <w:t>Karen Yates - LBC</w:t>
            </w:r>
          </w:p>
          <w:p w:rsidR="00676102"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 xml:space="preserve">Serena Carter – </w:t>
            </w:r>
            <w:r w:rsidR="00676102">
              <w:rPr>
                <w:rFonts w:ascii="Century Gothic" w:hAnsi="Century Gothic"/>
                <w:sz w:val="28"/>
                <w:szCs w:val="28"/>
              </w:rPr>
              <w:t xml:space="preserve">Service User - </w:t>
            </w:r>
            <w:r>
              <w:rPr>
                <w:rFonts w:ascii="Century Gothic" w:hAnsi="Century Gothic"/>
                <w:sz w:val="28"/>
                <w:szCs w:val="28"/>
              </w:rPr>
              <w:t xml:space="preserve">Co-chair        </w:t>
            </w:r>
            <w:r w:rsidR="00676102">
              <w:rPr>
                <w:rFonts w:ascii="Century Gothic" w:hAnsi="Century Gothic"/>
                <w:sz w:val="28"/>
                <w:szCs w:val="28"/>
              </w:rPr>
              <w:t>Pam Scott – LBC</w:t>
            </w:r>
          </w:p>
          <w:p w:rsidR="00C55F4D" w:rsidRDefault="00C55F4D" w:rsidP="00817D62">
            <w:pPr>
              <w:tabs>
                <w:tab w:val="left" w:pos="1965"/>
                <w:tab w:val="center" w:pos="4603"/>
              </w:tabs>
              <w:outlineLvl w:val="0"/>
              <w:rPr>
                <w:rFonts w:ascii="Century Gothic" w:hAnsi="Century Gothic"/>
                <w:sz w:val="28"/>
                <w:szCs w:val="28"/>
              </w:rPr>
            </w:pPr>
            <w:r>
              <w:rPr>
                <w:rFonts w:ascii="Century Gothic" w:hAnsi="Century Gothic"/>
                <w:sz w:val="28"/>
                <w:szCs w:val="28"/>
              </w:rPr>
              <w:t>Sheila Smith – Service User</w:t>
            </w:r>
            <w:r w:rsidR="00676102">
              <w:rPr>
                <w:rFonts w:ascii="Century Gothic" w:hAnsi="Century Gothic"/>
                <w:sz w:val="28"/>
                <w:szCs w:val="28"/>
              </w:rPr>
              <w:t xml:space="preserve">                          Val Sheridan – LBC              </w:t>
            </w:r>
          </w:p>
          <w:p w:rsidR="00C55F4D" w:rsidRDefault="00136814" w:rsidP="00817D62">
            <w:pPr>
              <w:tabs>
                <w:tab w:val="left" w:pos="1965"/>
                <w:tab w:val="center" w:pos="4603"/>
              </w:tabs>
              <w:outlineLvl w:val="0"/>
              <w:rPr>
                <w:rFonts w:ascii="Century Gothic" w:hAnsi="Century Gothic"/>
                <w:sz w:val="28"/>
                <w:szCs w:val="28"/>
              </w:rPr>
            </w:pPr>
            <w:r>
              <w:rPr>
                <w:rFonts w:ascii="Century Gothic" w:hAnsi="Century Gothic"/>
                <w:sz w:val="28"/>
                <w:szCs w:val="28"/>
              </w:rPr>
              <w:t>Andrea Nettleton – Parent/Carer</w:t>
            </w:r>
            <w:r w:rsidR="00C55F4D">
              <w:rPr>
                <w:rFonts w:ascii="Century Gothic" w:hAnsi="Century Gothic"/>
                <w:sz w:val="28"/>
                <w:szCs w:val="28"/>
              </w:rPr>
              <w:t xml:space="preserve">                        </w:t>
            </w:r>
          </w:p>
          <w:p w:rsidR="00187C14" w:rsidRDefault="00136814" w:rsidP="00C55F4D">
            <w:pPr>
              <w:tabs>
                <w:tab w:val="left" w:pos="1965"/>
                <w:tab w:val="center" w:pos="4603"/>
              </w:tabs>
              <w:outlineLvl w:val="0"/>
              <w:rPr>
                <w:rFonts w:ascii="Century Gothic" w:hAnsi="Century Gothic"/>
                <w:sz w:val="28"/>
                <w:szCs w:val="28"/>
              </w:rPr>
            </w:pPr>
            <w:r>
              <w:rPr>
                <w:rFonts w:ascii="Century Gothic" w:hAnsi="Century Gothic"/>
                <w:sz w:val="28"/>
                <w:szCs w:val="28"/>
              </w:rPr>
              <w:t xml:space="preserve">Charlotte Worker – Priory Group               </w:t>
            </w:r>
          </w:p>
          <w:p w:rsidR="00676102" w:rsidRDefault="00136814" w:rsidP="00C55F4D">
            <w:pPr>
              <w:tabs>
                <w:tab w:val="left" w:pos="1965"/>
                <w:tab w:val="center" w:pos="4603"/>
              </w:tabs>
              <w:outlineLvl w:val="0"/>
              <w:rPr>
                <w:rFonts w:ascii="Century Gothic" w:hAnsi="Century Gothic"/>
                <w:sz w:val="28"/>
                <w:szCs w:val="28"/>
              </w:rPr>
            </w:pPr>
            <w:r>
              <w:rPr>
                <w:rFonts w:ascii="Century Gothic" w:hAnsi="Century Gothic"/>
                <w:sz w:val="28"/>
                <w:szCs w:val="28"/>
              </w:rPr>
              <w:t xml:space="preserve">Alan Fletcher – HealthWatch </w:t>
            </w:r>
          </w:p>
          <w:p w:rsidR="00136814" w:rsidRDefault="00136814" w:rsidP="00C55F4D">
            <w:pPr>
              <w:tabs>
                <w:tab w:val="left" w:pos="1965"/>
                <w:tab w:val="center" w:pos="4603"/>
              </w:tabs>
              <w:outlineLvl w:val="0"/>
              <w:rPr>
                <w:rFonts w:ascii="Century Gothic" w:hAnsi="Century Gothic"/>
                <w:sz w:val="28"/>
                <w:szCs w:val="28"/>
              </w:rPr>
            </w:pPr>
            <w:r>
              <w:rPr>
                <w:rFonts w:ascii="Century Gothic" w:hAnsi="Century Gothic"/>
                <w:sz w:val="28"/>
                <w:szCs w:val="28"/>
              </w:rPr>
              <w:t>Netra Pandiyan – Marlin Lodge</w:t>
            </w:r>
          </w:p>
          <w:p w:rsidR="005E53D9" w:rsidRPr="00CB7C3A" w:rsidRDefault="005E53D9" w:rsidP="00C55F4D">
            <w:pPr>
              <w:tabs>
                <w:tab w:val="left" w:pos="1965"/>
                <w:tab w:val="center" w:pos="4603"/>
              </w:tabs>
              <w:outlineLvl w:val="0"/>
              <w:rPr>
                <w:rFonts w:ascii="Century Gothic" w:hAnsi="Century Gothic"/>
                <w:sz w:val="28"/>
                <w:szCs w:val="28"/>
              </w:rPr>
            </w:pPr>
          </w:p>
        </w:tc>
      </w:tr>
      <w:tr w:rsidR="00817D62" w:rsidTr="008D30FD">
        <w:tc>
          <w:tcPr>
            <w:tcW w:w="8280" w:type="dxa"/>
          </w:tcPr>
          <w:p w:rsidR="00817D62" w:rsidRDefault="00817D62" w:rsidP="00817D62">
            <w:pPr>
              <w:tabs>
                <w:tab w:val="left" w:pos="1965"/>
                <w:tab w:val="center" w:pos="4603"/>
              </w:tabs>
              <w:outlineLvl w:val="0"/>
              <w:rPr>
                <w:rFonts w:ascii="Century Gothic" w:hAnsi="Century Gothic"/>
                <w:sz w:val="28"/>
                <w:szCs w:val="28"/>
              </w:rPr>
            </w:pPr>
            <w:r w:rsidRPr="00CB7C3A">
              <w:rPr>
                <w:rFonts w:ascii="Century Gothic" w:hAnsi="Century Gothic"/>
                <w:sz w:val="28"/>
                <w:szCs w:val="28"/>
              </w:rPr>
              <w:t>Who let us know they couldn’t make it:</w:t>
            </w:r>
          </w:p>
          <w:p w:rsidR="00136814" w:rsidRDefault="00136814" w:rsidP="00817D62">
            <w:pPr>
              <w:tabs>
                <w:tab w:val="left" w:pos="1965"/>
                <w:tab w:val="center" w:pos="4603"/>
              </w:tabs>
              <w:outlineLvl w:val="0"/>
              <w:rPr>
                <w:rFonts w:ascii="Century Gothic" w:hAnsi="Century Gothic"/>
                <w:sz w:val="28"/>
                <w:szCs w:val="28"/>
              </w:rPr>
            </w:pPr>
            <w:r>
              <w:rPr>
                <w:rFonts w:ascii="Century Gothic" w:hAnsi="Century Gothic"/>
                <w:sz w:val="28"/>
                <w:szCs w:val="28"/>
              </w:rPr>
              <w:t xml:space="preserve">Julie Richie - LBC                 </w:t>
            </w:r>
            <w:r w:rsidR="00676102">
              <w:rPr>
                <w:rFonts w:ascii="Century Gothic" w:hAnsi="Century Gothic"/>
                <w:sz w:val="28"/>
                <w:szCs w:val="28"/>
              </w:rPr>
              <w:t xml:space="preserve">                       </w:t>
            </w:r>
            <w:r>
              <w:rPr>
                <w:rFonts w:ascii="Century Gothic" w:hAnsi="Century Gothic"/>
                <w:sz w:val="28"/>
                <w:szCs w:val="28"/>
              </w:rPr>
              <w:t xml:space="preserve">Tracey Brenna –LBC </w:t>
            </w:r>
          </w:p>
          <w:p w:rsidR="00676102" w:rsidRDefault="00136814" w:rsidP="00676102">
            <w:pPr>
              <w:tabs>
                <w:tab w:val="left" w:pos="1965"/>
                <w:tab w:val="center" w:pos="4603"/>
              </w:tabs>
              <w:outlineLvl w:val="0"/>
              <w:rPr>
                <w:rFonts w:ascii="Century Gothic" w:hAnsi="Century Gothic"/>
                <w:sz w:val="28"/>
                <w:szCs w:val="28"/>
              </w:rPr>
            </w:pPr>
            <w:r>
              <w:rPr>
                <w:rFonts w:ascii="Century Gothic" w:hAnsi="Century Gothic"/>
                <w:sz w:val="28"/>
                <w:szCs w:val="28"/>
              </w:rPr>
              <w:t xml:space="preserve">Linda Ambrose – LBC          </w:t>
            </w:r>
            <w:r w:rsidR="00676102">
              <w:rPr>
                <w:rFonts w:ascii="Century Gothic" w:hAnsi="Century Gothic"/>
                <w:sz w:val="28"/>
                <w:szCs w:val="28"/>
              </w:rPr>
              <w:t xml:space="preserve">                    Linda Ambrose – LBC</w:t>
            </w:r>
          </w:p>
          <w:p w:rsidR="00136814" w:rsidRDefault="00136814" w:rsidP="00136814">
            <w:pPr>
              <w:tabs>
                <w:tab w:val="left" w:pos="1965"/>
                <w:tab w:val="center" w:pos="4603"/>
              </w:tabs>
              <w:outlineLvl w:val="0"/>
              <w:rPr>
                <w:rFonts w:ascii="Century Gothic" w:hAnsi="Century Gothic"/>
                <w:sz w:val="28"/>
                <w:szCs w:val="28"/>
              </w:rPr>
            </w:pPr>
            <w:r>
              <w:rPr>
                <w:rFonts w:ascii="Century Gothic" w:hAnsi="Century Gothic"/>
                <w:sz w:val="28"/>
                <w:szCs w:val="28"/>
              </w:rPr>
              <w:t>Catherine Winstanley – LBC</w:t>
            </w:r>
            <w:r w:rsidR="00676102">
              <w:rPr>
                <w:rFonts w:ascii="Century Gothic" w:hAnsi="Century Gothic"/>
                <w:sz w:val="28"/>
                <w:szCs w:val="28"/>
              </w:rPr>
              <w:t xml:space="preserve">                            Kerry Rees - LBC        </w:t>
            </w:r>
          </w:p>
          <w:p w:rsidR="00676102" w:rsidRDefault="00C55F4D" w:rsidP="00676102">
            <w:pPr>
              <w:tabs>
                <w:tab w:val="left" w:pos="1965"/>
                <w:tab w:val="center" w:pos="4603"/>
              </w:tabs>
              <w:outlineLvl w:val="0"/>
              <w:rPr>
                <w:rFonts w:ascii="Century Gothic" w:hAnsi="Century Gothic"/>
                <w:sz w:val="28"/>
                <w:szCs w:val="28"/>
              </w:rPr>
            </w:pPr>
            <w:r>
              <w:rPr>
                <w:rFonts w:ascii="Century Gothic" w:hAnsi="Century Gothic"/>
                <w:sz w:val="28"/>
                <w:szCs w:val="28"/>
              </w:rPr>
              <w:t>Karen Papworth – Aragon Housing</w:t>
            </w:r>
            <w:r w:rsidR="00676102">
              <w:rPr>
                <w:rFonts w:ascii="Century Gothic" w:hAnsi="Century Gothic"/>
                <w:sz w:val="28"/>
                <w:szCs w:val="28"/>
              </w:rPr>
              <w:t xml:space="preserve">      Laura Chalmers – LBC</w:t>
            </w:r>
          </w:p>
          <w:p w:rsidR="00C55F4D" w:rsidRDefault="00C55F4D" w:rsidP="00817D62">
            <w:pPr>
              <w:tabs>
                <w:tab w:val="left" w:pos="1965"/>
                <w:tab w:val="center" w:pos="4603"/>
              </w:tabs>
              <w:outlineLvl w:val="0"/>
              <w:rPr>
                <w:rFonts w:ascii="Century Gothic" w:hAnsi="Century Gothic"/>
                <w:sz w:val="28"/>
                <w:szCs w:val="28"/>
              </w:rPr>
            </w:pPr>
          </w:p>
          <w:p w:rsidR="005E53D9" w:rsidRPr="00BF2BB1" w:rsidRDefault="005E53D9" w:rsidP="00676102">
            <w:pPr>
              <w:tabs>
                <w:tab w:val="left" w:pos="1965"/>
                <w:tab w:val="center" w:pos="4603"/>
              </w:tabs>
              <w:outlineLvl w:val="0"/>
              <w:rPr>
                <w:rFonts w:ascii="Century Gothic" w:hAnsi="Century Gothic"/>
                <w:sz w:val="28"/>
                <w:szCs w:val="28"/>
              </w:rPr>
            </w:pPr>
          </w:p>
        </w:tc>
      </w:tr>
    </w:tbl>
    <w:p w:rsidR="005E53D9" w:rsidRDefault="00817D62" w:rsidP="00187C14">
      <w:pPr>
        <w:tabs>
          <w:tab w:val="left" w:pos="1965"/>
          <w:tab w:val="center" w:pos="4603"/>
        </w:tabs>
        <w:outlineLvl w:val="0"/>
        <w:rPr>
          <w:sz w:val="28"/>
          <w:szCs w:val="28"/>
        </w:rPr>
      </w:pPr>
      <w:r>
        <w:rPr>
          <w:sz w:val="28"/>
          <w:szCs w:val="28"/>
        </w:rPr>
        <w:tab/>
      </w:r>
      <w:r w:rsidR="00CA167E" w:rsidRPr="00BA4C47">
        <w:rPr>
          <w:sz w:val="28"/>
          <w:szCs w:val="28"/>
        </w:rPr>
        <w:t xml:space="preserve">      </w:t>
      </w:r>
      <w:r w:rsidR="00187C14">
        <w:rPr>
          <w:sz w:val="28"/>
          <w:szCs w:val="28"/>
        </w:rPr>
        <w:t xml:space="preserve">      </w:t>
      </w:r>
    </w:p>
    <w:p w:rsidR="008E69E8" w:rsidRDefault="00187C14" w:rsidP="00187C14">
      <w:pPr>
        <w:tabs>
          <w:tab w:val="left" w:pos="1965"/>
          <w:tab w:val="center" w:pos="4603"/>
        </w:tabs>
        <w:outlineLvl w:val="0"/>
        <w:rPr>
          <w:sz w:val="28"/>
          <w:szCs w:val="28"/>
        </w:rPr>
      </w:pPr>
      <w:r>
        <w:rPr>
          <w:sz w:val="28"/>
          <w:szCs w:val="28"/>
        </w:rPr>
        <w:t xml:space="preserve">                   </w:t>
      </w:r>
    </w:p>
    <w:tbl>
      <w:tblPr>
        <w:tblStyle w:val="TableGrid"/>
        <w:tblW w:w="10031" w:type="dxa"/>
        <w:tblLook w:val="01E0" w:firstRow="1" w:lastRow="1" w:firstColumn="1" w:lastColumn="1" w:noHBand="0" w:noVBand="0"/>
      </w:tblPr>
      <w:tblGrid>
        <w:gridCol w:w="2376"/>
        <w:gridCol w:w="7655"/>
      </w:tblGrid>
      <w:tr w:rsidR="009F7A22" w:rsidTr="00B46A5C">
        <w:trPr>
          <w:trHeight w:val="300"/>
        </w:trPr>
        <w:tc>
          <w:tcPr>
            <w:tcW w:w="2376" w:type="dxa"/>
          </w:tcPr>
          <w:p w:rsidR="00B46A5C" w:rsidRDefault="00B46A5C" w:rsidP="00690318">
            <w:pPr>
              <w:outlineLvl w:val="0"/>
              <w:rPr>
                <w:rFonts w:ascii="Century Gothic" w:hAnsi="Century Gothic"/>
                <w:sz w:val="28"/>
                <w:szCs w:val="28"/>
              </w:rPr>
            </w:pPr>
          </w:p>
          <w:p w:rsidR="00B46A5C" w:rsidRDefault="00B46A5C" w:rsidP="00690318">
            <w:pPr>
              <w:outlineLvl w:val="0"/>
              <w:rPr>
                <w:rFonts w:ascii="Century Gothic" w:hAnsi="Century Gothic"/>
                <w:sz w:val="28"/>
                <w:szCs w:val="28"/>
              </w:rPr>
            </w:pPr>
          </w:p>
          <w:p w:rsidR="001C66D9" w:rsidRDefault="001C66D9" w:rsidP="00690318">
            <w:pPr>
              <w:outlineLvl w:val="0"/>
              <w:rPr>
                <w:rFonts w:ascii="Century Gothic" w:hAnsi="Century Gothic"/>
                <w:sz w:val="28"/>
                <w:szCs w:val="28"/>
              </w:rPr>
            </w:pPr>
          </w:p>
          <w:p w:rsidR="001C66D9" w:rsidRDefault="001C66D9" w:rsidP="00690318">
            <w:pPr>
              <w:outlineLvl w:val="0"/>
              <w:rPr>
                <w:rFonts w:ascii="Century Gothic" w:hAnsi="Century Gothic"/>
                <w:sz w:val="28"/>
                <w:szCs w:val="28"/>
              </w:rPr>
            </w:pPr>
          </w:p>
          <w:p w:rsidR="009F7A22" w:rsidRDefault="001A0AD0" w:rsidP="00690318">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2E37EB01" wp14:editId="323F480D">
                  <wp:extent cx="1066800" cy="1114425"/>
                  <wp:effectExtent l="0" t="0" r="0" b="9525"/>
                  <wp:docPr id="13" name="Picture 13" descr="MC9002995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9954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114425"/>
                          </a:xfrm>
                          <a:prstGeom prst="rect">
                            <a:avLst/>
                          </a:prstGeom>
                          <a:noFill/>
                          <a:ln>
                            <a:noFill/>
                          </a:ln>
                        </pic:spPr>
                      </pic:pic>
                    </a:graphicData>
                  </a:graphic>
                </wp:inline>
              </w:drawing>
            </w:r>
          </w:p>
          <w:p w:rsidR="002D6B84" w:rsidRDefault="002D6B84" w:rsidP="00690318">
            <w:pPr>
              <w:outlineLvl w:val="0"/>
              <w:rPr>
                <w:rFonts w:ascii="Century Gothic" w:hAnsi="Century Gothic"/>
                <w:sz w:val="28"/>
                <w:szCs w:val="28"/>
              </w:rPr>
            </w:pPr>
          </w:p>
          <w:p w:rsidR="002D6B84" w:rsidRDefault="002D6B84" w:rsidP="00690318">
            <w:pPr>
              <w:outlineLvl w:val="0"/>
              <w:rPr>
                <w:rFonts w:ascii="Century Gothic" w:hAnsi="Century Gothic"/>
                <w:sz w:val="28"/>
                <w:szCs w:val="28"/>
              </w:rPr>
            </w:pPr>
          </w:p>
          <w:p w:rsidR="00824D58" w:rsidRDefault="00824D58" w:rsidP="00690318">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40BBE786" wp14:editId="03ADE07E">
                  <wp:extent cx="1076325" cy="1123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1123950"/>
                          </a:xfrm>
                          <a:prstGeom prst="rect">
                            <a:avLst/>
                          </a:prstGeom>
                          <a:noFill/>
                          <a:ln>
                            <a:noFill/>
                          </a:ln>
                        </pic:spPr>
                      </pic:pic>
                    </a:graphicData>
                  </a:graphic>
                </wp:inline>
              </w:drawing>
            </w:r>
          </w:p>
          <w:p w:rsidR="00824D58" w:rsidRDefault="00824D58" w:rsidP="00690318">
            <w:pPr>
              <w:outlineLvl w:val="0"/>
              <w:rPr>
                <w:rFonts w:ascii="Century Gothic" w:hAnsi="Century Gothic"/>
                <w:sz w:val="28"/>
                <w:szCs w:val="28"/>
              </w:rPr>
            </w:pPr>
          </w:p>
          <w:p w:rsidR="001A4726" w:rsidRDefault="00824D58" w:rsidP="001A4726">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4089E8F6" wp14:editId="05BAFF23">
                  <wp:extent cx="1078865" cy="1122045"/>
                  <wp:effectExtent l="0" t="0" r="698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865" cy="1122045"/>
                          </a:xfrm>
                          <a:prstGeom prst="rect">
                            <a:avLst/>
                          </a:prstGeom>
                          <a:noFill/>
                        </pic:spPr>
                      </pic:pic>
                    </a:graphicData>
                  </a:graphic>
                </wp:inline>
              </w:drawing>
            </w:r>
          </w:p>
          <w:p w:rsidR="00D23BE6" w:rsidRDefault="00D23BE6" w:rsidP="001A4726">
            <w:pPr>
              <w:outlineLvl w:val="0"/>
              <w:rPr>
                <w:rFonts w:ascii="Century Gothic" w:hAnsi="Century Gothic"/>
                <w:sz w:val="28"/>
                <w:szCs w:val="28"/>
              </w:rPr>
            </w:pPr>
          </w:p>
          <w:p w:rsidR="00882EA5" w:rsidRDefault="00D23BE6" w:rsidP="001C66D9">
            <w:pPr>
              <w:outlineLvl w:val="0"/>
              <w:rPr>
                <w:rFonts w:ascii="Century Gothic" w:hAnsi="Century Gothic"/>
                <w:sz w:val="28"/>
                <w:szCs w:val="28"/>
              </w:rPr>
            </w:pPr>
            <w:r>
              <w:rPr>
                <w:rFonts w:ascii="Century Gothic" w:eastAsia="Times New Roman" w:hAnsi="Century Gothic"/>
                <w:b/>
                <w:noProof/>
                <w:sz w:val="28"/>
                <w:szCs w:val="28"/>
                <w:lang w:eastAsia="en-GB"/>
              </w:rPr>
              <w:drawing>
                <wp:inline distT="0" distB="0" distL="0" distR="0" wp14:anchorId="71DA860D" wp14:editId="6755A498">
                  <wp:extent cx="1047750" cy="1114425"/>
                  <wp:effectExtent l="0" t="0" r="0" b="0"/>
                  <wp:docPr id="10" name="Picture 10" descr="MCj04339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33953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p w:rsidR="00B46A5C" w:rsidRPr="001A4726" w:rsidRDefault="001A4726" w:rsidP="001C66D9">
            <w:pPr>
              <w:rPr>
                <w:rFonts w:ascii="Century Gothic" w:hAnsi="Century Gothic"/>
                <w:sz w:val="28"/>
                <w:szCs w:val="28"/>
              </w:rPr>
            </w:pPr>
            <w:r>
              <w:rPr>
                <w:rFonts w:ascii="Century Gothic" w:hAnsi="Century Gothic"/>
                <w:noProof/>
                <w:sz w:val="28"/>
                <w:szCs w:val="28"/>
                <w:lang w:eastAsia="en-GB"/>
              </w:rPr>
              <w:drawing>
                <wp:inline distT="0" distB="0" distL="0" distR="0" wp14:anchorId="5B984F6E" wp14:editId="7D2C2498">
                  <wp:extent cx="885825" cy="885825"/>
                  <wp:effectExtent l="0" t="0" r="9525" b="9525"/>
                  <wp:docPr id="4" name="Picture 4" descr="C:\Users\sheridav\AppData\Local\Microsoft\Windows\Temporary Internet Files\Content.IE5\QWNZZ9K8\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v\AppData\Local\Microsoft\Windows\Temporary Internet Files\Content.IE5\QWNZZ9K8\MC900441322[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7655" w:type="dxa"/>
          </w:tcPr>
          <w:p w:rsidR="001C66D9" w:rsidRDefault="001C66D9" w:rsidP="00B46A5C">
            <w:pPr>
              <w:rPr>
                <w:rFonts w:ascii="Century Gothic" w:hAnsi="Century Gothic"/>
                <w:sz w:val="28"/>
                <w:szCs w:val="28"/>
              </w:rPr>
            </w:pPr>
          </w:p>
          <w:p w:rsidR="002043AE" w:rsidRDefault="00B46A5C" w:rsidP="00B46A5C">
            <w:pPr>
              <w:rPr>
                <w:rFonts w:ascii="Century Gothic" w:hAnsi="Century Gothic"/>
                <w:sz w:val="28"/>
                <w:szCs w:val="28"/>
              </w:rPr>
            </w:pPr>
            <w:r>
              <w:rPr>
                <w:rFonts w:ascii="Century Gothic" w:hAnsi="Century Gothic"/>
                <w:sz w:val="28"/>
                <w:szCs w:val="28"/>
              </w:rPr>
              <w:t>The</w:t>
            </w:r>
            <w:r w:rsidR="001A4726">
              <w:rPr>
                <w:rFonts w:ascii="Century Gothic" w:hAnsi="Century Gothic"/>
                <w:sz w:val="28"/>
                <w:szCs w:val="28"/>
              </w:rPr>
              <w:t xml:space="preserve"> group went through the</w:t>
            </w:r>
            <w:r>
              <w:rPr>
                <w:rFonts w:ascii="Century Gothic" w:hAnsi="Century Gothic"/>
                <w:sz w:val="28"/>
                <w:szCs w:val="28"/>
              </w:rPr>
              <w:t xml:space="preserve"> </w:t>
            </w:r>
            <w:r w:rsidR="002043AE">
              <w:rPr>
                <w:rFonts w:ascii="Century Gothic" w:hAnsi="Century Gothic"/>
                <w:sz w:val="28"/>
                <w:szCs w:val="28"/>
              </w:rPr>
              <w:t xml:space="preserve">previous </w:t>
            </w:r>
            <w:r>
              <w:rPr>
                <w:rFonts w:ascii="Century Gothic" w:hAnsi="Century Gothic"/>
                <w:sz w:val="28"/>
                <w:szCs w:val="28"/>
              </w:rPr>
              <w:t xml:space="preserve">minutes </w:t>
            </w:r>
            <w:r w:rsidR="001A4726">
              <w:rPr>
                <w:rFonts w:ascii="Century Gothic" w:hAnsi="Century Gothic"/>
                <w:sz w:val="28"/>
                <w:szCs w:val="28"/>
              </w:rPr>
              <w:t xml:space="preserve">and made the following comments: </w:t>
            </w:r>
          </w:p>
          <w:p w:rsidR="00B46A5C" w:rsidRDefault="002043AE" w:rsidP="00B46A5C">
            <w:pPr>
              <w:rPr>
                <w:rFonts w:ascii="Century Gothic" w:hAnsi="Century Gothic"/>
                <w:sz w:val="28"/>
                <w:szCs w:val="28"/>
              </w:rPr>
            </w:pPr>
            <w:r>
              <w:rPr>
                <w:rFonts w:ascii="Century Gothic" w:hAnsi="Century Gothic"/>
                <w:sz w:val="28"/>
                <w:szCs w:val="28"/>
              </w:rPr>
              <w:t>P</w:t>
            </w:r>
            <w:r w:rsidR="0088199D">
              <w:rPr>
                <w:rFonts w:ascii="Century Gothic" w:hAnsi="Century Gothic"/>
                <w:sz w:val="28"/>
                <w:szCs w:val="28"/>
              </w:rPr>
              <w:t>age 1</w:t>
            </w:r>
            <w:r w:rsidR="00B46A5C">
              <w:rPr>
                <w:rFonts w:ascii="Century Gothic" w:hAnsi="Century Gothic"/>
                <w:sz w:val="28"/>
                <w:szCs w:val="28"/>
              </w:rPr>
              <w:t xml:space="preserve"> – Voice groups; </w:t>
            </w:r>
          </w:p>
          <w:p w:rsidR="002D6B84" w:rsidRDefault="0088199D" w:rsidP="00B46A5C">
            <w:pPr>
              <w:rPr>
                <w:rFonts w:ascii="Century Gothic" w:hAnsi="Century Gothic"/>
                <w:sz w:val="28"/>
                <w:szCs w:val="28"/>
              </w:rPr>
            </w:pPr>
            <w:r>
              <w:rPr>
                <w:rFonts w:ascii="Century Gothic" w:hAnsi="Century Gothic"/>
                <w:sz w:val="28"/>
                <w:szCs w:val="28"/>
              </w:rPr>
              <w:t>Voice Groups are set up for; Hitchin Road, Arthur Street, Pastures Way and Independent Supported Living. YMcK would like to know if her contacts details are up to date now that some service providers have changed and people have moved on. She will send these to VS who</w:t>
            </w:r>
            <w:r w:rsidR="002D6B84">
              <w:rPr>
                <w:rFonts w:ascii="Century Gothic" w:hAnsi="Century Gothic"/>
                <w:sz w:val="28"/>
                <w:szCs w:val="28"/>
              </w:rPr>
              <w:t xml:space="preserve"> will check them against her</w:t>
            </w:r>
            <w:r>
              <w:rPr>
                <w:rFonts w:ascii="Century Gothic" w:hAnsi="Century Gothic"/>
                <w:sz w:val="28"/>
                <w:szCs w:val="28"/>
              </w:rPr>
              <w:t xml:space="preserve"> list and</w:t>
            </w:r>
            <w:r w:rsidR="002D6B84">
              <w:rPr>
                <w:rFonts w:ascii="Century Gothic" w:hAnsi="Century Gothic"/>
                <w:sz w:val="28"/>
                <w:szCs w:val="28"/>
              </w:rPr>
              <w:t xml:space="preserve"> make any amendment</w:t>
            </w:r>
            <w:r w:rsidR="005E53D9">
              <w:rPr>
                <w:rFonts w:ascii="Century Gothic" w:hAnsi="Century Gothic"/>
                <w:sz w:val="28"/>
                <w:szCs w:val="28"/>
              </w:rPr>
              <w:t>s or additions</w:t>
            </w:r>
            <w:r w:rsidR="002D6B84">
              <w:rPr>
                <w:rFonts w:ascii="Century Gothic" w:hAnsi="Century Gothic"/>
                <w:sz w:val="28"/>
                <w:szCs w:val="28"/>
              </w:rPr>
              <w:t>.</w:t>
            </w:r>
          </w:p>
          <w:p w:rsidR="002D6B84" w:rsidRDefault="002D6B84" w:rsidP="00B46A5C">
            <w:pPr>
              <w:rPr>
                <w:rFonts w:ascii="Century Gothic" w:hAnsi="Century Gothic"/>
                <w:sz w:val="28"/>
                <w:szCs w:val="28"/>
              </w:rPr>
            </w:pPr>
            <w:r>
              <w:rPr>
                <w:rFonts w:ascii="Century Gothic" w:hAnsi="Century Gothic"/>
                <w:sz w:val="28"/>
                <w:szCs w:val="28"/>
              </w:rPr>
              <w:t>Page 2 – Supported Living DVD</w:t>
            </w:r>
            <w:r w:rsidR="00D23BE6">
              <w:rPr>
                <w:rFonts w:ascii="Century Gothic" w:hAnsi="Century Gothic"/>
                <w:sz w:val="28"/>
                <w:szCs w:val="28"/>
              </w:rPr>
              <w:t>;</w:t>
            </w:r>
          </w:p>
          <w:p w:rsidR="00D23BE6" w:rsidRDefault="002D6B84" w:rsidP="00824D58">
            <w:pPr>
              <w:rPr>
                <w:rFonts w:ascii="Century Gothic" w:hAnsi="Century Gothic"/>
                <w:sz w:val="28"/>
                <w:szCs w:val="28"/>
              </w:rPr>
            </w:pPr>
            <w:r>
              <w:rPr>
                <w:rFonts w:ascii="Century Gothic" w:hAnsi="Century Gothic"/>
                <w:sz w:val="28"/>
                <w:szCs w:val="28"/>
              </w:rPr>
              <w:t>This is still outstanding as the voice groups did not know how they could support the making of a DVD. YMcK said she will speak to SP from POhWER in Bedford</w:t>
            </w:r>
            <w:r w:rsidR="001A4726">
              <w:rPr>
                <w:rFonts w:ascii="Century Gothic" w:hAnsi="Century Gothic"/>
                <w:sz w:val="28"/>
                <w:szCs w:val="28"/>
              </w:rPr>
              <w:t>shire about a supported living b</w:t>
            </w:r>
            <w:r>
              <w:rPr>
                <w:rFonts w:ascii="Century Gothic" w:hAnsi="Century Gothic"/>
                <w:sz w:val="28"/>
                <w:szCs w:val="28"/>
              </w:rPr>
              <w:t>rochure that they had produced instead of a DVD</w:t>
            </w:r>
            <w:r w:rsidR="00D23BE6">
              <w:rPr>
                <w:rFonts w:ascii="Century Gothic" w:hAnsi="Century Gothic"/>
                <w:sz w:val="28"/>
                <w:szCs w:val="28"/>
              </w:rPr>
              <w:t>.</w:t>
            </w:r>
            <w:r>
              <w:rPr>
                <w:rFonts w:ascii="Century Gothic" w:hAnsi="Century Gothic"/>
                <w:sz w:val="28"/>
                <w:szCs w:val="28"/>
              </w:rPr>
              <w:t xml:space="preserve"> </w:t>
            </w:r>
          </w:p>
          <w:p w:rsidR="00824D58" w:rsidRDefault="00D23BE6" w:rsidP="00824D58">
            <w:pPr>
              <w:rPr>
                <w:rFonts w:ascii="Century Gothic" w:hAnsi="Century Gothic"/>
                <w:sz w:val="28"/>
                <w:szCs w:val="28"/>
              </w:rPr>
            </w:pPr>
            <w:r>
              <w:rPr>
                <w:rFonts w:ascii="Century Gothic" w:hAnsi="Century Gothic"/>
                <w:sz w:val="28"/>
                <w:szCs w:val="28"/>
              </w:rPr>
              <w:t>Inclusion East Project;</w:t>
            </w:r>
          </w:p>
          <w:p w:rsidR="00D23BE6" w:rsidRDefault="00882EA5" w:rsidP="00824D58">
            <w:pPr>
              <w:rPr>
                <w:rFonts w:ascii="Century Gothic" w:hAnsi="Century Gothic"/>
                <w:sz w:val="28"/>
                <w:szCs w:val="28"/>
              </w:rPr>
            </w:pPr>
            <w:r>
              <w:rPr>
                <w:rFonts w:ascii="Century Gothic" w:hAnsi="Century Gothic"/>
                <w:sz w:val="28"/>
                <w:szCs w:val="28"/>
              </w:rPr>
              <w:t>JB confirmed that the Cambridgeshire pilot</w:t>
            </w:r>
            <w:r w:rsidR="00D23BE6">
              <w:rPr>
                <w:rFonts w:ascii="Century Gothic" w:hAnsi="Century Gothic"/>
                <w:sz w:val="28"/>
                <w:szCs w:val="28"/>
              </w:rPr>
              <w:t xml:space="preserve"> around quality checking did not receive any furth</w:t>
            </w:r>
            <w:r>
              <w:rPr>
                <w:rFonts w:ascii="Century Gothic" w:hAnsi="Century Gothic"/>
                <w:sz w:val="28"/>
                <w:szCs w:val="28"/>
              </w:rPr>
              <w:t>er funding to continue</w:t>
            </w:r>
            <w:r w:rsidR="00D23BE6">
              <w:rPr>
                <w:rFonts w:ascii="Century Gothic" w:hAnsi="Century Gothic"/>
                <w:sz w:val="28"/>
                <w:szCs w:val="28"/>
              </w:rPr>
              <w:t>. Luton may look into doing something along simil</w:t>
            </w:r>
            <w:r>
              <w:rPr>
                <w:rFonts w:ascii="Century Gothic" w:hAnsi="Century Gothic"/>
                <w:sz w:val="28"/>
                <w:szCs w:val="28"/>
              </w:rPr>
              <w:t>ar lines sometime in the future but there is nothing in place right now.</w:t>
            </w:r>
          </w:p>
          <w:p w:rsidR="00824D58" w:rsidRDefault="00824D58" w:rsidP="00824D58">
            <w:pPr>
              <w:rPr>
                <w:rFonts w:ascii="Century Gothic" w:hAnsi="Century Gothic"/>
                <w:sz w:val="28"/>
                <w:szCs w:val="28"/>
              </w:rPr>
            </w:pPr>
            <w:r>
              <w:rPr>
                <w:rFonts w:ascii="Century Gothic" w:hAnsi="Century Gothic"/>
                <w:sz w:val="28"/>
                <w:szCs w:val="28"/>
              </w:rPr>
              <w:t>Page 5</w:t>
            </w:r>
            <w:r w:rsidR="001A4726">
              <w:rPr>
                <w:rFonts w:ascii="Century Gothic" w:hAnsi="Century Gothic"/>
                <w:sz w:val="28"/>
                <w:szCs w:val="28"/>
              </w:rPr>
              <w:t>&amp;6</w:t>
            </w:r>
            <w:r>
              <w:rPr>
                <w:rFonts w:ascii="Century Gothic" w:hAnsi="Century Gothic"/>
                <w:sz w:val="28"/>
                <w:szCs w:val="28"/>
              </w:rPr>
              <w:t xml:space="preserve"> – Under Any Other Business</w:t>
            </w:r>
          </w:p>
          <w:p w:rsidR="00824D58" w:rsidRPr="00D23BE6" w:rsidRDefault="001A4726" w:rsidP="00D23BE6">
            <w:pPr>
              <w:pStyle w:val="ListParagraph"/>
              <w:numPr>
                <w:ilvl w:val="0"/>
                <w:numId w:val="24"/>
              </w:numPr>
              <w:rPr>
                <w:rFonts w:ascii="Century Gothic" w:hAnsi="Century Gothic"/>
                <w:sz w:val="28"/>
                <w:szCs w:val="28"/>
              </w:rPr>
            </w:pPr>
            <w:r w:rsidRPr="00D23BE6">
              <w:rPr>
                <w:rFonts w:ascii="Century Gothic" w:hAnsi="Century Gothic"/>
                <w:sz w:val="28"/>
                <w:szCs w:val="28"/>
              </w:rPr>
              <w:t>BM confirmed that Bedfordshire police have stepped up their training around Autism</w:t>
            </w:r>
            <w:r w:rsidR="00D23BE6">
              <w:rPr>
                <w:rFonts w:ascii="Century Gothic" w:hAnsi="Century Gothic"/>
                <w:sz w:val="28"/>
                <w:szCs w:val="28"/>
              </w:rPr>
              <w:t>.</w:t>
            </w:r>
          </w:p>
          <w:p w:rsidR="001C66D9" w:rsidRDefault="00882EA5" w:rsidP="001C66D9">
            <w:pPr>
              <w:rPr>
                <w:rFonts w:ascii="Century Gothic" w:hAnsi="Century Gothic"/>
                <w:sz w:val="28"/>
                <w:szCs w:val="28"/>
              </w:rPr>
            </w:pPr>
            <w:r w:rsidRPr="00AC0B41">
              <w:rPr>
                <w:rFonts w:ascii="Century Gothic" w:hAnsi="Century Gothic"/>
                <w:b/>
                <w:sz w:val="28"/>
                <w:szCs w:val="28"/>
              </w:rPr>
              <w:t>ACTION:</w:t>
            </w:r>
            <w:r>
              <w:rPr>
                <w:rFonts w:ascii="Century Gothic" w:hAnsi="Century Gothic"/>
                <w:sz w:val="28"/>
                <w:szCs w:val="28"/>
              </w:rPr>
              <w:t xml:space="preserve"> </w:t>
            </w:r>
            <w:r w:rsidR="001A4726" w:rsidRPr="00882EA5">
              <w:rPr>
                <w:rFonts w:ascii="Century Gothic" w:hAnsi="Century Gothic"/>
                <w:sz w:val="28"/>
                <w:szCs w:val="28"/>
              </w:rPr>
              <w:t xml:space="preserve">BM will remind the Community Safety Team that people would like more hate crime and community safety sessions.   </w:t>
            </w:r>
          </w:p>
          <w:p w:rsidR="00882EA5" w:rsidRPr="001C66D9" w:rsidRDefault="00882EA5" w:rsidP="001C66D9">
            <w:pPr>
              <w:rPr>
                <w:rFonts w:ascii="Century Gothic" w:hAnsi="Century Gothic"/>
                <w:sz w:val="28"/>
                <w:szCs w:val="28"/>
              </w:rPr>
            </w:pPr>
          </w:p>
          <w:p w:rsidR="001C66D9" w:rsidRPr="00CB7C3A" w:rsidRDefault="001A4726" w:rsidP="002D6B84">
            <w:pPr>
              <w:rPr>
                <w:rFonts w:ascii="Century Gothic" w:hAnsi="Century Gothic"/>
                <w:sz w:val="28"/>
                <w:szCs w:val="28"/>
              </w:rPr>
            </w:pPr>
            <w:r>
              <w:rPr>
                <w:rFonts w:ascii="Century Gothic" w:hAnsi="Century Gothic"/>
                <w:sz w:val="28"/>
                <w:szCs w:val="28"/>
              </w:rPr>
              <w:t>All other items were agreed for sign off.</w:t>
            </w:r>
          </w:p>
        </w:tc>
      </w:tr>
      <w:tr w:rsidR="00D23BE6" w:rsidTr="00B46A5C">
        <w:trPr>
          <w:trHeight w:val="300"/>
        </w:trPr>
        <w:tc>
          <w:tcPr>
            <w:tcW w:w="2376" w:type="dxa"/>
          </w:tcPr>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r>
              <w:rPr>
                <w:rFonts w:ascii="Century Gothic" w:hAnsi="Century Gothic"/>
                <w:noProof/>
                <w:sz w:val="28"/>
                <w:szCs w:val="28"/>
                <w:lang w:eastAsia="en-GB"/>
              </w:rPr>
              <w:drawing>
                <wp:inline distT="0" distB="0" distL="0" distR="0" wp14:anchorId="2184E22B" wp14:editId="01E54459">
                  <wp:extent cx="1276350" cy="1208487"/>
                  <wp:effectExtent l="0" t="0" r="0" b="0"/>
                  <wp:docPr id="28" name="Picture 28" descr="MC900434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3465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987" cy="1212878"/>
                          </a:xfrm>
                          <a:prstGeom prst="rect">
                            <a:avLst/>
                          </a:prstGeom>
                          <a:noFill/>
                          <a:ln>
                            <a:noFill/>
                          </a:ln>
                        </pic:spPr>
                      </pic:pic>
                    </a:graphicData>
                  </a:graphic>
                </wp:inline>
              </w:drawing>
            </w:r>
          </w:p>
          <w:p w:rsidR="001C66D9" w:rsidRDefault="001C66D9" w:rsidP="002043AE">
            <w:pPr>
              <w:outlineLvl w:val="0"/>
              <w:rPr>
                <w:rFonts w:ascii="Century Gothic" w:hAnsi="Century Gothic"/>
                <w:noProof/>
                <w:sz w:val="28"/>
                <w:szCs w:val="28"/>
                <w:lang w:eastAsia="en-GB"/>
              </w:rPr>
            </w:pPr>
          </w:p>
          <w:p w:rsidR="001C66D9" w:rsidRDefault="001C66D9" w:rsidP="001C66D9">
            <w:pPr>
              <w:ind w:firstLine="720"/>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1C66D9" w:rsidRDefault="001C66D9" w:rsidP="002043AE">
            <w:pPr>
              <w:outlineLvl w:val="0"/>
              <w:rPr>
                <w:rFonts w:ascii="Century Gothic" w:hAnsi="Century Gothic"/>
                <w:noProof/>
                <w:sz w:val="28"/>
                <w:szCs w:val="28"/>
                <w:lang w:eastAsia="en-GB"/>
              </w:rPr>
            </w:pPr>
          </w:p>
          <w:p w:rsidR="00D23BE6" w:rsidRDefault="00D23BE6" w:rsidP="001C66D9">
            <w:pPr>
              <w:rPr>
                <w:rFonts w:ascii="Century Gothic" w:hAnsi="Century Gothic"/>
                <w:sz w:val="28"/>
                <w:szCs w:val="28"/>
                <w:lang w:eastAsia="en-GB"/>
              </w:rPr>
            </w:pPr>
          </w:p>
          <w:p w:rsidR="001C66D9" w:rsidRDefault="001C66D9" w:rsidP="001C66D9">
            <w:pPr>
              <w:rPr>
                <w:rFonts w:ascii="Century Gothic" w:hAnsi="Century Gothic"/>
                <w:sz w:val="28"/>
                <w:szCs w:val="28"/>
                <w:lang w:eastAsia="en-GB"/>
              </w:rPr>
            </w:pPr>
          </w:p>
          <w:p w:rsidR="001C66D9" w:rsidRDefault="001C66D9" w:rsidP="001C66D9">
            <w:pPr>
              <w:rPr>
                <w:rFonts w:ascii="Century Gothic" w:hAnsi="Century Gothic"/>
                <w:sz w:val="28"/>
                <w:szCs w:val="28"/>
                <w:lang w:eastAsia="en-GB"/>
              </w:rPr>
            </w:pPr>
          </w:p>
          <w:p w:rsidR="001C66D9" w:rsidRPr="001C66D9" w:rsidRDefault="001C66D9" w:rsidP="001C66D9">
            <w:pPr>
              <w:rPr>
                <w:rFonts w:ascii="Century Gothic" w:hAnsi="Century Gothic"/>
                <w:sz w:val="28"/>
                <w:szCs w:val="28"/>
                <w:lang w:eastAsia="en-GB"/>
              </w:rPr>
            </w:pPr>
          </w:p>
        </w:tc>
        <w:tc>
          <w:tcPr>
            <w:tcW w:w="7655" w:type="dxa"/>
          </w:tcPr>
          <w:p w:rsidR="00D23BE6" w:rsidRDefault="00D23BE6" w:rsidP="00D86635">
            <w:pPr>
              <w:rPr>
                <w:rFonts w:ascii="Century Gothic" w:hAnsi="Century Gothic"/>
                <w:sz w:val="28"/>
                <w:szCs w:val="28"/>
              </w:rPr>
            </w:pPr>
            <w:r>
              <w:rPr>
                <w:rFonts w:ascii="Century Gothic" w:hAnsi="Century Gothic"/>
                <w:sz w:val="28"/>
                <w:szCs w:val="28"/>
              </w:rPr>
              <w:t>20) Moving in and out of supported living;</w:t>
            </w:r>
          </w:p>
          <w:p w:rsidR="00D23BE6" w:rsidRDefault="00D23BE6" w:rsidP="00D23BE6">
            <w:pPr>
              <w:pStyle w:val="ListParagraph"/>
              <w:numPr>
                <w:ilvl w:val="0"/>
                <w:numId w:val="23"/>
              </w:numPr>
              <w:rPr>
                <w:rFonts w:ascii="Century Gothic" w:hAnsi="Century Gothic"/>
                <w:sz w:val="28"/>
                <w:szCs w:val="28"/>
              </w:rPr>
            </w:pPr>
            <w:r>
              <w:rPr>
                <w:rFonts w:ascii="Century Gothic" w:hAnsi="Century Gothic"/>
                <w:sz w:val="28"/>
                <w:szCs w:val="28"/>
              </w:rPr>
              <w:t>Luton have 2 vacancies in-house: 1 at Warden Hill Close and 1 at Marlow Avenue</w:t>
            </w:r>
          </w:p>
          <w:p w:rsidR="00D23BE6" w:rsidRDefault="00D23BE6" w:rsidP="00D23BE6">
            <w:pPr>
              <w:pStyle w:val="ListParagraph"/>
              <w:numPr>
                <w:ilvl w:val="0"/>
                <w:numId w:val="23"/>
              </w:numPr>
              <w:rPr>
                <w:rFonts w:ascii="Century Gothic" w:hAnsi="Century Gothic"/>
                <w:sz w:val="28"/>
                <w:szCs w:val="28"/>
              </w:rPr>
            </w:pPr>
            <w:r>
              <w:rPr>
                <w:rFonts w:ascii="Century Gothic" w:hAnsi="Century Gothic"/>
                <w:sz w:val="28"/>
                <w:szCs w:val="28"/>
              </w:rPr>
              <w:t>Strangers Way and Wickstead Avenue have de-registered with CQC as residential and are now supported living, they currently have 2 vacancies</w:t>
            </w:r>
          </w:p>
          <w:p w:rsidR="00D23BE6" w:rsidRDefault="001C66D9" w:rsidP="00D23BE6">
            <w:pPr>
              <w:pStyle w:val="ListParagraph"/>
              <w:numPr>
                <w:ilvl w:val="0"/>
                <w:numId w:val="23"/>
              </w:numPr>
              <w:rPr>
                <w:rFonts w:ascii="Century Gothic" w:hAnsi="Century Gothic"/>
                <w:sz w:val="28"/>
                <w:szCs w:val="28"/>
              </w:rPr>
            </w:pPr>
            <w:r>
              <w:rPr>
                <w:rFonts w:ascii="Century Gothic" w:hAnsi="Century Gothic"/>
                <w:sz w:val="28"/>
                <w:szCs w:val="28"/>
              </w:rPr>
              <w:t>CW from C</w:t>
            </w:r>
            <w:r w:rsidR="008B40DC">
              <w:rPr>
                <w:rFonts w:ascii="Century Gothic" w:hAnsi="Century Gothic"/>
                <w:sz w:val="28"/>
                <w:szCs w:val="28"/>
              </w:rPr>
              <w:t>raigmo</w:t>
            </w:r>
            <w:r w:rsidR="001012C5">
              <w:rPr>
                <w:rFonts w:ascii="Century Gothic" w:hAnsi="Century Gothic"/>
                <w:sz w:val="28"/>
                <w:szCs w:val="28"/>
              </w:rPr>
              <w:t>o</w:t>
            </w:r>
            <w:r w:rsidR="008B40DC">
              <w:rPr>
                <w:rFonts w:ascii="Century Gothic" w:hAnsi="Century Gothic"/>
                <w:sz w:val="28"/>
                <w:szCs w:val="28"/>
              </w:rPr>
              <w:t xml:space="preserve">re </w:t>
            </w:r>
            <w:r w:rsidR="001012C5">
              <w:rPr>
                <w:rFonts w:ascii="Century Gothic" w:hAnsi="Century Gothic"/>
                <w:sz w:val="28"/>
                <w:szCs w:val="28"/>
              </w:rPr>
              <w:t>told the group that they have an outreach service</w:t>
            </w:r>
          </w:p>
          <w:p w:rsidR="001012C5" w:rsidRPr="001012C5" w:rsidRDefault="001012C5" w:rsidP="000355ED">
            <w:pPr>
              <w:pStyle w:val="ListParagraph"/>
              <w:numPr>
                <w:ilvl w:val="0"/>
                <w:numId w:val="23"/>
              </w:numPr>
              <w:ind w:left="318" w:hanging="318"/>
              <w:rPr>
                <w:rFonts w:ascii="Century Gothic" w:hAnsi="Century Gothic"/>
                <w:sz w:val="28"/>
                <w:szCs w:val="28"/>
              </w:rPr>
            </w:pPr>
            <w:r w:rsidRPr="001012C5">
              <w:rPr>
                <w:rFonts w:ascii="Century Gothic" w:hAnsi="Century Gothic"/>
                <w:sz w:val="28"/>
                <w:szCs w:val="28"/>
              </w:rPr>
              <w:t xml:space="preserve">BM spoke about the supported living tender and accreditation list. Both of these are now completed, there have been some teething issues but progress is being made. </w:t>
            </w:r>
          </w:p>
          <w:p w:rsidR="001012C5" w:rsidRDefault="001012C5" w:rsidP="001012C5">
            <w:pPr>
              <w:rPr>
                <w:rFonts w:ascii="Century Gothic" w:hAnsi="Century Gothic"/>
                <w:sz w:val="28"/>
                <w:szCs w:val="28"/>
              </w:rPr>
            </w:pPr>
            <w:r>
              <w:rPr>
                <w:rFonts w:ascii="Century Gothic" w:hAnsi="Century Gothic"/>
                <w:sz w:val="28"/>
                <w:szCs w:val="28"/>
              </w:rPr>
              <w:t xml:space="preserve">JB asked about the length of the contracts that are issued and whether these need to be looked at? </w:t>
            </w:r>
          </w:p>
          <w:p w:rsidR="001012C5" w:rsidRDefault="001012C5" w:rsidP="001012C5">
            <w:pPr>
              <w:rPr>
                <w:rFonts w:ascii="Century Gothic" w:hAnsi="Century Gothic"/>
                <w:sz w:val="28"/>
                <w:szCs w:val="28"/>
              </w:rPr>
            </w:pPr>
            <w:r>
              <w:rPr>
                <w:rFonts w:ascii="Century Gothic" w:hAnsi="Century Gothic"/>
                <w:sz w:val="28"/>
                <w:szCs w:val="28"/>
              </w:rPr>
              <w:t xml:space="preserve">BM confirmed that the length of contracts </w:t>
            </w:r>
            <w:r w:rsidR="001C66D9">
              <w:rPr>
                <w:rFonts w:ascii="Century Gothic" w:hAnsi="Century Gothic"/>
                <w:sz w:val="28"/>
                <w:szCs w:val="28"/>
              </w:rPr>
              <w:t xml:space="preserve">is </w:t>
            </w:r>
            <w:r w:rsidR="00676102">
              <w:rPr>
                <w:rFonts w:ascii="Century Gothic" w:hAnsi="Century Gothic"/>
                <w:sz w:val="28"/>
                <w:szCs w:val="28"/>
              </w:rPr>
              <w:t>3 year’s</w:t>
            </w:r>
            <w:r w:rsidR="001C66D9">
              <w:rPr>
                <w:rFonts w:ascii="Century Gothic" w:hAnsi="Century Gothic"/>
                <w:sz w:val="28"/>
                <w:szCs w:val="28"/>
              </w:rPr>
              <w:t xml:space="preserve"> upwards and that the </w:t>
            </w:r>
            <w:r w:rsidR="00676102">
              <w:rPr>
                <w:rFonts w:ascii="Century Gothic" w:hAnsi="Century Gothic"/>
                <w:sz w:val="28"/>
                <w:szCs w:val="28"/>
              </w:rPr>
              <w:t>Council</w:t>
            </w:r>
            <w:r>
              <w:rPr>
                <w:rFonts w:ascii="Century Gothic" w:hAnsi="Century Gothic"/>
                <w:sz w:val="28"/>
                <w:szCs w:val="28"/>
              </w:rPr>
              <w:t xml:space="preserve"> do have the option to look at anyone’s contract at any time.</w:t>
            </w:r>
          </w:p>
          <w:p w:rsidR="000355ED" w:rsidRDefault="00B25FAE" w:rsidP="000355ED">
            <w:pPr>
              <w:pStyle w:val="ListParagraph"/>
              <w:numPr>
                <w:ilvl w:val="0"/>
                <w:numId w:val="25"/>
              </w:numPr>
              <w:ind w:left="318" w:hanging="318"/>
              <w:rPr>
                <w:rFonts w:ascii="Century Gothic" w:hAnsi="Century Gothic"/>
                <w:sz w:val="28"/>
                <w:szCs w:val="28"/>
              </w:rPr>
            </w:pPr>
            <w:r>
              <w:rPr>
                <w:rFonts w:ascii="Century Gothic" w:hAnsi="Century Gothic"/>
                <w:sz w:val="28"/>
                <w:szCs w:val="28"/>
              </w:rPr>
              <w:t>BM said that Luton now has</w:t>
            </w:r>
            <w:r w:rsidR="000355ED">
              <w:rPr>
                <w:rFonts w:ascii="Century Gothic" w:hAnsi="Century Gothic"/>
                <w:sz w:val="28"/>
                <w:szCs w:val="28"/>
              </w:rPr>
              <w:t xml:space="preserve"> a list of pro</w:t>
            </w:r>
            <w:r>
              <w:rPr>
                <w:rFonts w:ascii="Century Gothic" w:hAnsi="Century Gothic"/>
                <w:sz w:val="28"/>
                <w:szCs w:val="28"/>
              </w:rPr>
              <w:t>viders on an accreditation list;</w:t>
            </w:r>
            <w:r w:rsidR="000355ED">
              <w:rPr>
                <w:rFonts w:ascii="Century Gothic" w:hAnsi="Century Gothic"/>
                <w:sz w:val="28"/>
                <w:szCs w:val="28"/>
              </w:rPr>
              <w:t xml:space="preserve"> 11 providers in total. Some of these providers are also able to suppo</w:t>
            </w:r>
            <w:r>
              <w:rPr>
                <w:rFonts w:ascii="Century Gothic" w:hAnsi="Century Gothic"/>
                <w:sz w:val="28"/>
                <w:szCs w:val="28"/>
              </w:rPr>
              <w:t>rt people to find accommodation;</w:t>
            </w:r>
            <w:r w:rsidR="000355ED">
              <w:rPr>
                <w:rFonts w:ascii="Century Gothic" w:hAnsi="Century Gothic"/>
                <w:sz w:val="28"/>
                <w:szCs w:val="28"/>
              </w:rPr>
              <w:t xml:space="preserve"> this list is now with the social workers and the brokerage team.</w:t>
            </w:r>
          </w:p>
          <w:p w:rsidR="001C66D9" w:rsidRPr="000355ED" w:rsidRDefault="001C66D9" w:rsidP="001C66D9">
            <w:pPr>
              <w:pStyle w:val="ListParagraph"/>
              <w:ind w:left="318"/>
              <w:rPr>
                <w:rFonts w:ascii="Century Gothic" w:hAnsi="Century Gothic"/>
                <w:sz w:val="28"/>
                <w:szCs w:val="28"/>
              </w:rPr>
            </w:pPr>
          </w:p>
        </w:tc>
      </w:tr>
      <w:tr w:rsidR="00D86635" w:rsidTr="00B46A5C">
        <w:trPr>
          <w:trHeight w:val="300"/>
        </w:trPr>
        <w:tc>
          <w:tcPr>
            <w:tcW w:w="2376" w:type="dxa"/>
          </w:tcPr>
          <w:p w:rsidR="001C66D9" w:rsidRDefault="001C66D9" w:rsidP="002043AE">
            <w:pPr>
              <w:outlineLvl w:val="0"/>
              <w:rPr>
                <w:rFonts w:ascii="Century Gothic" w:hAnsi="Century Gothic"/>
                <w:sz w:val="28"/>
                <w:szCs w:val="28"/>
              </w:rPr>
            </w:pPr>
          </w:p>
          <w:p w:rsidR="00DD1305" w:rsidRDefault="00DD1305" w:rsidP="002043AE">
            <w:pPr>
              <w:outlineLvl w:val="0"/>
              <w:rPr>
                <w:rFonts w:ascii="Century Gothic" w:hAnsi="Century Gothic"/>
                <w:sz w:val="28"/>
                <w:szCs w:val="28"/>
              </w:rPr>
            </w:pPr>
          </w:p>
          <w:p w:rsidR="00304491" w:rsidRDefault="00304491" w:rsidP="002043AE">
            <w:pPr>
              <w:outlineLvl w:val="0"/>
              <w:rPr>
                <w:rFonts w:ascii="Century Gothic" w:hAnsi="Century Gothic"/>
                <w:sz w:val="28"/>
                <w:szCs w:val="28"/>
              </w:rPr>
            </w:pPr>
          </w:p>
          <w:p w:rsidR="001C66D9" w:rsidRDefault="00304491" w:rsidP="001C66D9">
            <w:pPr>
              <w:rPr>
                <w:rFonts w:ascii="Century Gothic" w:hAnsi="Century Gothic"/>
                <w:sz w:val="28"/>
                <w:szCs w:val="28"/>
              </w:rPr>
            </w:pPr>
            <w:r>
              <w:rPr>
                <w:noProof/>
                <w:sz w:val="28"/>
                <w:szCs w:val="28"/>
                <w:lang w:eastAsia="en-GB"/>
              </w:rPr>
              <w:drawing>
                <wp:inline distT="0" distB="0" distL="0" distR="0" wp14:anchorId="537BAAB3" wp14:editId="4A5080DA">
                  <wp:extent cx="1362075" cy="847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p>
          <w:p w:rsidR="001C66D9" w:rsidRDefault="001C66D9" w:rsidP="001C66D9">
            <w:pPr>
              <w:rPr>
                <w:rFonts w:ascii="Century Gothic" w:hAnsi="Century Gothic"/>
                <w:sz w:val="28"/>
                <w:szCs w:val="28"/>
              </w:rPr>
            </w:pPr>
          </w:p>
          <w:p w:rsidR="00304491" w:rsidRDefault="00304491" w:rsidP="001C66D9">
            <w:pPr>
              <w:jc w:val="center"/>
              <w:rPr>
                <w:rFonts w:ascii="Century Gothic" w:hAnsi="Century Gothic"/>
                <w:sz w:val="28"/>
                <w:szCs w:val="28"/>
              </w:rPr>
            </w:pPr>
          </w:p>
          <w:p w:rsidR="00304491" w:rsidRPr="00304491" w:rsidRDefault="00304491" w:rsidP="00304491">
            <w:pPr>
              <w:rPr>
                <w:rFonts w:ascii="Century Gothic" w:hAnsi="Century Gothic"/>
                <w:sz w:val="28"/>
                <w:szCs w:val="28"/>
              </w:rPr>
            </w:pPr>
          </w:p>
          <w:p w:rsidR="00304491" w:rsidRPr="00304491" w:rsidRDefault="00304491" w:rsidP="00304491">
            <w:pPr>
              <w:rPr>
                <w:rFonts w:ascii="Century Gothic" w:hAnsi="Century Gothic"/>
                <w:sz w:val="28"/>
                <w:szCs w:val="28"/>
              </w:rPr>
            </w:pPr>
          </w:p>
          <w:p w:rsidR="00304491" w:rsidRDefault="00304491" w:rsidP="00304491">
            <w:pPr>
              <w:rPr>
                <w:rFonts w:ascii="Century Gothic" w:hAnsi="Century Gothic"/>
                <w:sz w:val="28"/>
                <w:szCs w:val="28"/>
              </w:rPr>
            </w:pPr>
          </w:p>
          <w:p w:rsidR="00DD1305" w:rsidRDefault="00DD1305" w:rsidP="00304491">
            <w:pPr>
              <w:rPr>
                <w:rFonts w:ascii="Century Gothic" w:hAnsi="Century Gothic"/>
                <w:sz w:val="28"/>
                <w:szCs w:val="28"/>
              </w:rPr>
            </w:pPr>
          </w:p>
          <w:p w:rsidR="00D86635" w:rsidRPr="00304491" w:rsidRDefault="00304491" w:rsidP="00304491">
            <w:pPr>
              <w:jc w:val="center"/>
              <w:rPr>
                <w:rFonts w:ascii="Century Gothic" w:hAnsi="Century Gothic"/>
                <w:sz w:val="28"/>
                <w:szCs w:val="28"/>
              </w:rPr>
            </w:pPr>
            <w:r>
              <w:rPr>
                <w:noProof/>
                <w:sz w:val="28"/>
                <w:szCs w:val="28"/>
                <w:lang w:eastAsia="en-GB"/>
              </w:rPr>
              <w:drawing>
                <wp:inline distT="0" distB="0" distL="0" distR="0" wp14:anchorId="0D6C044A" wp14:editId="03ED3D3D">
                  <wp:extent cx="1362075" cy="847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847725"/>
                          </a:xfrm>
                          <a:prstGeom prst="rect">
                            <a:avLst/>
                          </a:prstGeom>
                          <a:noFill/>
                          <a:ln>
                            <a:noFill/>
                          </a:ln>
                        </pic:spPr>
                      </pic:pic>
                    </a:graphicData>
                  </a:graphic>
                </wp:inline>
              </w:drawing>
            </w:r>
          </w:p>
        </w:tc>
        <w:tc>
          <w:tcPr>
            <w:tcW w:w="7655" w:type="dxa"/>
          </w:tcPr>
          <w:p w:rsidR="00D86635" w:rsidRDefault="000355ED" w:rsidP="00D86635">
            <w:pPr>
              <w:rPr>
                <w:rFonts w:ascii="Century Gothic" w:hAnsi="Century Gothic"/>
                <w:sz w:val="28"/>
                <w:szCs w:val="28"/>
              </w:rPr>
            </w:pPr>
            <w:r>
              <w:rPr>
                <w:rFonts w:ascii="Century Gothic" w:hAnsi="Century Gothic"/>
                <w:sz w:val="28"/>
                <w:szCs w:val="28"/>
              </w:rPr>
              <w:t>14</w:t>
            </w:r>
            <w:r w:rsidR="00487397">
              <w:rPr>
                <w:rFonts w:ascii="Century Gothic" w:hAnsi="Century Gothic"/>
                <w:sz w:val="28"/>
                <w:szCs w:val="28"/>
              </w:rPr>
              <w:t xml:space="preserve"> &amp; 42</w:t>
            </w:r>
            <w:r>
              <w:rPr>
                <w:rFonts w:ascii="Century Gothic" w:hAnsi="Century Gothic"/>
                <w:sz w:val="28"/>
                <w:szCs w:val="28"/>
              </w:rPr>
              <w:t xml:space="preserve">) </w:t>
            </w:r>
            <w:r w:rsidR="00487397">
              <w:rPr>
                <w:rFonts w:ascii="Century Gothic" w:hAnsi="Century Gothic"/>
                <w:sz w:val="28"/>
                <w:szCs w:val="28"/>
              </w:rPr>
              <w:t>Update on respite re-provision and Angel Close building;</w:t>
            </w:r>
          </w:p>
          <w:p w:rsidR="00487397" w:rsidRDefault="00487397" w:rsidP="001C66D9">
            <w:pPr>
              <w:pStyle w:val="ListParagraph"/>
              <w:numPr>
                <w:ilvl w:val="0"/>
                <w:numId w:val="25"/>
              </w:numPr>
              <w:ind w:left="459"/>
              <w:rPr>
                <w:rFonts w:ascii="Century Gothic" w:hAnsi="Century Gothic"/>
                <w:sz w:val="28"/>
                <w:szCs w:val="28"/>
              </w:rPr>
            </w:pPr>
            <w:r>
              <w:rPr>
                <w:rFonts w:ascii="Century Gothic" w:hAnsi="Century Gothic"/>
                <w:sz w:val="28"/>
                <w:szCs w:val="28"/>
              </w:rPr>
              <w:t>The respite service is included in the main re-provision of Day Care. Detailed drawings for the building are with the planning department and there may be consideration given to</w:t>
            </w:r>
            <w:r w:rsidR="001C66D9">
              <w:rPr>
                <w:rFonts w:ascii="Century Gothic" w:hAnsi="Century Gothic"/>
                <w:sz w:val="28"/>
                <w:szCs w:val="28"/>
              </w:rPr>
              <w:t xml:space="preserve"> who provides the respite service in the future.</w:t>
            </w:r>
            <w:r>
              <w:rPr>
                <w:rFonts w:ascii="Century Gothic" w:hAnsi="Century Gothic"/>
                <w:sz w:val="28"/>
                <w:szCs w:val="28"/>
              </w:rPr>
              <w:t xml:space="preserve"> </w:t>
            </w:r>
          </w:p>
          <w:p w:rsidR="00063612" w:rsidRDefault="00063612" w:rsidP="00882EA5">
            <w:pPr>
              <w:pStyle w:val="ListParagraph"/>
              <w:numPr>
                <w:ilvl w:val="0"/>
                <w:numId w:val="25"/>
              </w:numPr>
              <w:ind w:left="459"/>
              <w:rPr>
                <w:rFonts w:ascii="Century Gothic" w:hAnsi="Century Gothic"/>
                <w:sz w:val="28"/>
                <w:szCs w:val="28"/>
              </w:rPr>
            </w:pPr>
            <w:r>
              <w:rPr>
                <w:rFonts w:ascii="Century Gothic" w:hAnsi="Century Gothic"/>
                <w:sz w:val="28"/>
                <w:szCs w:val="28"/>
              </w:rPr>
              <w:t>JB asked that parents be included in a specification for a service if new contracts are being put together.</w:t>
            </w:r>
          </w:p>
          <w:p w:rsidR="00063612" w:rsidRDefault="00882EA5" w:rsidP="00882EA5">
            <w:pPr>
              <w:pStyle w:val="ListParagraph"/>
              <w:ind w:left="34"/>
              <w:rPr>
                <w:rFonts w:ascii="Century Gothic" w:hAnsi="Century Gothic"/>
                <w:sz w:val="28"/>
                <w:szCs w:val="28"/>
              </w:rPr>
            </w:pPr>
            <w:r w:rsidRPr="00177175">
              <w:rPr>
                <w:rFonts w:ascii="Century Gothic" w:hAnsi="Century Gothic"/>
                <w:b/>
                <w:sz w:val="28"/>
                <w:szCs w:val="28"/>
              </w:rPr>
              <w:t>ACTION</w:t>
            </w:r>
            <w:r>
              <w:rPr>
                <w:rFonts w:ascii="Century Gothic" w:hAnsi="Century Gothic"/>
                <w:sz w:val="28"/>
                <w:szCs w:val="28"/>
              </w:rPr>
              <w:t xml:space="preserve">: </w:t>
            </w:r>
            <w:r w:rsidR="00063612">
              <w:rPr>
                <w:rFonts w:ascii="Century Gothic" w:hAnsi="Century Gothic"/>
                <w:sz w:val="28"/>
                <w:szCs w:val="28"/>
              </w:rPr>
              <w:t>BM said that she would consider looking at a workshop around respite provision at a future meeting.</w:t>
            </w:r>
          </w:p>
          <w:p w:rsidR="009677EC" w:rsidRDefault="009677EC" w:rsidP="00882EA5">
            <w:pPr>
              <w:pStyle w:val="ListParagraph"/>
              <w:ind w:left="34"/>
              <w:rPr>
                <w:rFonts w:ascii="Century Gothic" w:hAnsi="Century Gothic"/>
                <w:sz w:val="28"/>
                <w:szCs w:val="28"/>
              </w:rPr>
            </w:pPr>
          </w:p>
          <w:p w:rsidR="00063612" w:rsidRDefault="00063612" w:rsidP="00882EA5">
            <w:pPr>
              <w:pStyle w:val="ListParagraph"/>
              <w:numPr>
                <w:ilvl w:val="0"/>
                <w:numId w:val="28"/>
              </w:numPr>
              <w:ind w:left="459"/>
              <w:rPr>
                <w:rFonts w:ascii="Century Gothic" w:hAnsi="Century Gothic"/>
                <w:sz w:val="28"/>
                <w:szCs w:val="28"/>
              </w:rPr>
            </w:pPr>
            <w:r>
              <w:rPr>
                <w:rFonts w:ascii="Century Gothic" w:hAnsi="Century Gothic"/>
                <w:sz w:val="28"/>
                <w:szCs w:val="28"/>
              </w:rPr>
              <w:t>There was then some discussion around carers being more involved in the future respite building and provision.   BM said this could be part of the carers’ forum and so asked that carers take it to that meeting.</w:t>
            </w:r>
          </w:p>
          <w:p w:rsidR="00063612" w:rsidRPr="00063612" w:rsidRDefault="00063612" w:rsidP="00063612">
            <w:pPr>
              <w:pStyle w:val="ListParagraph"/>
              <w:ind w:left="459"/>
              <w:rPr>
                <w:rFonts w:ascii="Century Gothic" w:hAnsi="Century Gothic"/>
                <w:sz w:val="28"/>
                <w:szCs w:val="28"/>
              </w:rPr>
            </w:pPr>
          </w:p>
          <w:p w:rsidR="00304491" w:rsidRPr="00154151" w:rsidRDefault="001C66D9" w:rsidP="00154151">
            <w:pPr>
              <w:pStyle w:val="ListParagraph"/>
              <w:numPr>
                <w:ilvl w:val="0"/>
                <w:numId w:val="25"/>
              </w:numPr>
              <w:ind w:left="459"/>
              <w:rPr>
                <w:rFonts w:ascii="Century Gothic" w:hAnsi="Century Gothic"/>
                <w:sz w:val="28"/>
                <w:szCs w:val="28"/>
              </w:rPr>
            </w:pPr>
            <w:r>
              <w:rPr>
                <w:rFonts w:ascii="Century Gothic" w:hAnsi="Century Gothic"/>
                <w:sz w:val="28"/>
                <w:szCs w:val="28"/>
              </w:rPr>
              <w:t>The Angel Close building is not being used at this time and the purpose that this building will be used for in the future is now under discussion.</w:t>
            </w:r>
          </w:p>
        </w:tc>
      </w:tr>
      <w:tr w:rsidR="00D86635" w:rsidTr="00B46A5C">
        <w:trPr>
          <w:trHeight w:val="300"/>
        </w:trPr>
        <w:tc>
          <w:tcPr>
            <w:tcW w:w="2376" w:type="dxa"/>
          </w:tcPr>
          <w:p w:rsidR="00154151" w:rsidRDefault="00154151" w:rsidP="002043AE">
            <w:pPr>
              <w:outlineLvl w:val="0"/>
              <w:rPr>
                <w:rFonts w:ascii="Century Gothic" w:hAnsi="Century Gothic"/>
                <w:sz w:val="28"/>
                <w:szCs w:val="28"/>
              </w:rPr>
            </w:pPr>
          </w:p>
          <w:p w:rsidR="00A5772D" w:rsidRDefault="00A5772D" w:rsidP="00154151">
            <w:pPr>
              <w:ind w:firstLine="720"/>
              <w:rPr>
                <w:rFonts w:ascii="Century Gothic" w:hAnsi="Century Gothic"/>
                <w:sz w:val="28"/>
                <w:szCs w:val="28"/>
              </w:rPr>
            </w:pPr>
          </w:p>
          <w:p w:rsidR="00D86635" w:rsidRPr="00A5772D" w:rsidRDefault="00A5772D" w:rsidP="00A5772D">
            <w:pPr>
              <w:rPr>
                <w:rFonts w:ascii="Century Gothic" w:hAnsi="Century Gothic"/>
                <w:sz w:val="28"/>
                <w:szCs w:val="28"/>
              </w:rPr>
            </w:pPr>
            <w:r>
              <w:rPr>
                <w:rFonts w:ascii="Century Gothic" w:hAnsi="Century Gothic"/>
                <w:noProof/>
                <w:sz w:val="28"/>
                <w:szCs w:val="28"/>
                <w:lang w:eastAsia="en-GB"/>
              </w:rPr>
              <w:drawing>
                <wp:inline distT="0" distB="0" distL="0" distR="0" wp14:anchorId="3F530309" wp14:editId="6EA83ABF">
                  <wp:extent cx="1349963" cy="1066800"/>
                  <wp:effectExtent l="0" t="0" r="0" b="0"/>
                  <wp:docPr id="38" name="Picture 38" descr="C:\Users\sheridav\AppData\Local\Microsoft\Windows\Temporary Internet Files\Content.IE5\QWNZZ9K8\MC9003661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ridav\AppData\Local\Microsoft\Windows\Temporary Internet Files\Content.IE5\QWNZZ9K8\MC900366112[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9963" cy="1066800"/>
                          </a:xfrm>
                          <a:prstGeom prst="rect">
                            <a:avLst/>
                          </a:prstGeom>
                          <a:noFill/>
                          <a:ln>
                            <a:noFill/>
                          </a:ln>
                        </pic:spPr>
                      </pic:pic>
                    </a:graphicData>
                  </a:graphic>
                </wp:inline>
              </w:drawing>
            </w:r>
          </w:p>
        </w:tc>
        <w:tc>
          <w:tcPr>
            <w:tcW w:w="7655" w:type="dxa"/>
          </w:tcPr>
          <w:p w:rsidR="009677EC" w:rsidRDefault="009677EC" w:rsidP="00D86635">
            <w:pPr>
              <w:rPr>
                <w:rFonts w:ascii="Century Gothic" w:hAnsi="Century Gothic"/>
                <w:sz w:val="28"/>
                <w:szCs w:val="28"/>
              </w:rPr>
            </w:pPr>
          </w:p>
          <w:p w:rsidR="00304491" w:rsidRDefault="00A5772D" w:rsidP="00D86635">
            <w:pPr>
              <w:rPr>
                <w:rFonts w:ascii="Century Gothic" w:hAnsi="Century Gothic"/>
                <w:sz w:val="28"/>
                <w:szCs w:val="28"/>
              </w:rPr>
            </w:pPr>
            <w:r>
              <w:rPr>
                <w:rFonts w:ascii="Century Gothic" w:hAnsi="Century Gothic"/>
                <w:sz w:val="28"/>
                <w:szCs w:val="28"/>
              </w:rPr>
              <w:t xml:space="preserve">26) Looking at </w:t>
            </w:r>
            <w:r w:rsidR="00304491">
              <w:rPr>
                <w:rFonts w:ascii="Century Gothic" w:hAnsi="Century Gothic"/>
                <w:sz w:val="28"/>
                <w:szCs w:val="28"/>
              </w:rPr>
              <w:t>‘Business Objects’; the on-line Luton Directory on the Luton website</w:t>
            </w:r>
            <w:r w:rsidR="00154151">
              <w:rPr>
                <w:rFonts w:ascii="Century Gothic" w:hAnsi="Century Gothic"/>
                <w:sz w:val="28"/>
                <w:szCs w:val="28"/>
              </w:rPr>
              <w:t>;</w:t>
            </w:r>
          </w:p>
          <w:p w:rsidR="00304491" w:rsidRDefault="00304491" w:rsidP="00304491">
            <w:pPr>
              <w:pStyle w:val="ListParagraph"/>
              <w:numPr>
                <w:ilvl w:val="0"/>
                <w:numId w:val="25"/>
              </w:numPr>
              <w:ind w:left="459"/>
              <w:rPr>
                <w:rFonts w:ascii="Century Gothic" w:hAnsi="Century Gothic"/>
                <w:sz w:val="28"/>
                <w:szCs w:val="28"/>
              </w:rPr>
            </w:pPr>
            <w:r>
              <w:rPr>
                <w:rFonts w:ascii="Century Gothic" w:hAnsi="Century Gothic"/>
                <w:sz w:val="28"/>
                <w:szCs w:val="28"/>
              </w:rPr>
              <w:t xml:space="preserve">One person found it by using Google and one person struggled to find it through the LBC Website. </w:t>
            </w:r>
          </w:p>
          <w:p w:rsidR="00304491" w:rsidRDefault="00304491" w:rsidP="00154151">
            <w:pPr>
              <w:pStyle w:val="ListParagraph"/>
              <w:numPr>
                <w:ilvl w:val="0"/>
                <w:numId w:val="25"/>
              </w:numPr>
              <w:ind w:left="459"/>
              <w:rPr>
                <w:rFonts w:ascii="Century Gothic" w:hAnsi="Century Gothic"/>
                <w:sz w:val="28"/>
                <w:szCs w:val="28"/>
              </w:rPr>
            </w:pPr>
            <w:r>
              <w:rPr>
                <w:rFonts w:ascii="Century Gothic" w:hAnsi="Century Gothic"/>
                <w:sz w:val="28"/>
                <w:szCs w:val="28"/>
              </w:rPr>
              <w:t>There was also a comment about</w:t>
            </w:r>
            <w:r w:rsidR="00154151">
              <w:rPr>
                <w:rFonts w:ascii="Century Gothic" w:hAnsi="Century Gothic"/>
                <w:sz w:val="28"/>
                <w:szCs w:val="28"/>
              </w:rPr>
              <w:t xml:space="preserve"> the wording you need to use when searching for something. This will be fed back to the team that set the document up. </w:t>
            </w:r>
            <w:r>
              <w:rPr>
                <w:rFonts w:ascii="Century Gothic" w:hAnsi="Century Gothic"/>
                <w:sz w:val="28"/>
                <w:szCs w:val="28"/>
              </w:rPr>
              <w:t xml:space="preserve"> </w:t>
            </w:r>
          </w:p>
        </w:tc>
      </w:tr>
      <w:tr w:rsidR="00160C1E" w:rsidTr="00B46A5C">
        <w:trPr>
          <w:trHeight w:val="300"/>
        </w:trPr>
        <w:tc>
          <w:tcPr>
            <w:tcW w:w="2376" w:type="dxa"/>
          </w:tcPr>
          <w:p w:rsidR="00A5772D" w:rsidRDefault="00154151" w:rsidP="002043AE">
            <w:pPr>
              <w:outlineLvl w:val="0"/>
              <w:rPr>
                <w:rFonts w:ascii="Century Gothic" w:hAnsi="Century Gothic"/>
                <w:sz w:val="28"/>
                <w:szCs w:val="28"/>
              </w:rPr>
            </w:pPr>
            <w:r>
              <w:rPr>
                <w:rFonts w:ascii="Century Gothic" w:hAnsi="Century Gothic"/>
                <w:noProof/>
                <w:sz w:val="28"/>
                <w:szCs w:val="28"/>
                <w:lang w:eastAsia="en-GB"/>
              </w:rPr>
              <w:drawing>
                <wp:inline distT="0" distB="0" distL="0" distR="0" wp14:anchorId="46E2A05B" wp14:editId="7F2E9D58">
                  <wp:extent cx="1076325" cy="885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p w:rsidR="00A5772D" w:rsidRDefault="00A5772D" w:rsidP="00A5772D">
            <w:pPr>
              <w:rPr>
                <w:rFonts w:ascii="Century Gothic" w:hAnsi="Century Gothic"/>
                <w:sz w:val="28"/>
                <w:szCs w:val="28"/>
              </w:rPr>
            </w:pPr>
          </w:p>
          <w:p w:rsidR="00160C1E" w:rsidRDefault="00160C1E" w:rsidP="00A5772D">
            <w:pPr>
              <w:jc w:val="center"/>
              <w:rPr>
                <w:rFonts w:ascii="Century Gothic" w:hAnsi="Century Gothic"/>
                <w:noProof/>
                <w:sz w:val="28"/>
                <w:szCs w:val="28"/>
                <w:lang w:eastAsia="en-GB"/>
              </w:rPr>
            </w:pPr>
          </w:p>
          <w:p w:rsidR="00882EA5" w:rsidRDefault="00882EA5" w:rsidP="00882EA5">
            <w:pPr>
              <w:rPr>
                <w:rFonts w:ascii="Century Gothic" w:hAnsi="Century Gothic"/>
                <w:noProof/>
                <w:sz w:val="28"/>
                <w:szCs w:val="28"/>
                <w:lang w:eastAsia="en-GB"/>
              </w:rPr>
            </w:pPr>
          </w:p>
          <w:p w:rsidR="00A5772D" w:rsidRPr="00A5772D" w:rsidRDefault="00DD1305" w:rsidP="00A5772D">
            <w:pPr>
              <w:rPr>
                <w:rFonts w:ascii="Century Gothic" w:hAnsi="Century Gothic"/>
                <w:sz w:val="28"/>
                <w:szCs w:val="28"/>
              </w:rPr>
            </w:pPr>
            <w:r>
              <w:rPr>
                <w:noProof/>
                <w:sz w:val="28"/>
                <w:szCs w:val="28"/>
                <w:lang w:eastAsia="en-GB"/>
              </w:rPr>
              <w:drawing>
                <wp:inline distT="0" distB="0" distL="0" distR="0" wp14:anchorId="3A573474" wp14:editId="3E8406CE">
                  <wp:extent cx="1123950" cy="834202"/>
                  <wp:effectExtent l="0" t="0" r="0" b="4445"/>
                  <wp:docPr id="11" name="Picture 11" descr="C:\Users\sheridav\AppData\Local\Microsoft\Windows\Temporary Internet Files\Content.IE5\QWNZZ9K8\MP900309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v\AppData\Local\Microsoft\Windows\Temporary Internet Files\Content.IE5\QWNZZ9K8\MP900309384[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610" cy="841371"/>
                          </a:xfrm>
                          <a:prstGeom prst="rect">
                            <a:avLst/>
                          </a:prstGeom>
                          <a:noFill/>
                          <a:ln>
                            <a:noFill/>
                          </a:ln>
                        </pic:spPr>
                      </pic:pic>
                    </a:graphicData>
                  </a:graphic>
                </wp:inline>
              </w:drawing>
            </w:r>
          </w:p>
        </w:tc>
        <w:tc>
          <w:tcPr>
            <w:tcW w:w="7655" w:type="dxa"/>
          </w:tcPr>
          <w:p w:rsidR="009677EC" w:rsidRDefault="009677EC" w:rsidP="00160C1E">
            <w:pPr>
              <w:rPr>
                <w:rFonts w:ascii="Century Gothic" w:hAnsi="Century Gothic"/>
                <w:sz w:val="28"/>
                <w:szCs w:val="28"/>
              </w:rPr>
            </w:pPr>
          </w:p>
          <w:p w:rsidR="00154151" w:rsidRDefault="00154151" w:rsidP="00160C1E">
            <w:pPr>
              <w:rPr>
                <w:rFonts w:ascii="Century Gothic" w:hAnsi="Century Gothic"/>
                <w:sz w:val="28"/>
                <w:szCs w:val="28"/>
              </w:rPr>
            </w:pPr>
            <w:r>
              <w:rPr>
                <w:rFonts w:ascii="Century Gothic" w:hAnsi="Century Gothic"/>
                <w:sz w:val="28"/>
                <w:szCs w:val="28"/>
              </w:rPr>
              <w:t>36) Feedback from Shared Lives benchmarking visits – Dec ‘13;</w:t>
            </w:r>
          </w:p>
          <w:p w:rsidR="00160C1E" w:rsidRDefault="00154151" w:rsidP="00160C1E">
            <w:pPr>
              <w:rPr>
                <w:rFonts w:ascii="Century Gothic" w:hAnsi="Century Gothic"/>
                <w:sz w:val="28"/>
                <w:szCs w:val="28"/>
              </w:rPr>
            </w:pPr>
            <w:r>
              <w:rPr>
                <w:rFonts w:ascii="Century Gothic" w:hAnsi="Century Gothic"/>
                <w:sz w:val="28"/>
                <w:szCs w:val="28"/>
              </w:rPr>
              <w:t>These visits were to look at schemes</w:t>
            </w:r>
            <w:r w:rsidR="00D65E00">
              <w:rPr>
                <w:rFonts w:ascii="Century Gothic" w:hAnsi="Century Gothic"/>
                <w:sz w:val="28"/>
                <w:szCs w:val="28"/>
              </w:rPr>
              <w:t xml:space="preserve"> in surrounding areas as a comparison to the scheme in place in Luton. The feedback at this time is that people feel well supported by our in-house service and that other areas have outsourced their Shared Lives schemes to 3</w:t>
            </w:r>
            <w:r w:rsidR="00D65E00" w:rsidRPr="00D65E00">
              <w:rPr>
                <w:rFonts w:ascii="Century Gothic" w:hAnsi="Century Gothic"/>
                <w:sz w:val="28"/>
                <w:szCs w:val="28"/>
                <w:vertAlign w:val="superscript"/>
              </w:rPr>
              <w:t>rd</w:t>
            </w:r>
            <w:r w:rsidR="00D65E00">
              <w:rPr>
                <w:rFonts w:ascii="Century Gothic" w:hAnsi="Century Gothic"/>
                <w:sz w:val="28"/>
                <w:szCs w:val="28"/>
              </w:rPr>
              <w:t xml:space="preserve"> sector organisations.</w:t>
            </w:r>
          </w:p>
          <w:p w:rsidR="00905711" w:rsidRDefault="00905711" w:rsidP="00160C1E">
            <w:pPr>
              <w:rPr>
                <w:rFonts w:ascii="Century Gothic" w:hAnsi="Century Gothic"/>
                <w:sz w:val="28"/>
                <w:szCs w:val="28"/>
              </w:rPr>
            </w:pPr>
            <w:r w:rsidRPr="00177175">
              <w:rPr>
                <w:rFonts w:ascii="Century Gothic" w:hAnsi="Century Gothic"/>
                <w:b/>
                <w:sz w:val="28"/>
                <w:szCs w:val="28"/>
              </w:rPr>
              <w:t>ACTION</w:t>
            </w:r>
            <w:r>
              <w:rPr>
                <w:rFonts w:ascii="Century Gothic" w:hAnsi="Century Gothic"/>
                <w:sz w:val="28"/>
                <w:szCs w:val="28"/>
              </w:rPr>
              <w:t>: The group asked whether they could have a presentation followed by an open discussion around Shared Lives</w:t>
            </w:r>
            <w:r w:rsidR="00DD1305">
              <w:rPr>
                <w:rFonts w:ascii="Century Gothic" w:hAnsi="Century Gothic"/>
                <w:sz w:val="28"/>
                <w:szCs w:val="28"/>
              </w:rPr>
              <w:t>.</w:t>
            </w:r>
          </w:p>
        </w:tc>
      </w:tr>
      <w:tr w:rsidR="009F7A22" w:rsidTr="00B46A5C">
        <w:trPr>
          <w:trHeight w:val="285"/>
        </w:trPr>
        <w:tc>
          <w:tcPr>
            <w:tcW w:w="2376" w:type="dxa"/>
          </w:tcPr>
          <w:p w:rsidR="00A5772D" w:rsidRDefault="00A5772D" w:rsidP="00690318">
            <w:pPr>
              <w:outlineLvl w:val="0"/>
              <w:rPr>
                <w:rFonts w:ascii="Century Gothic" w:hAnsi="Century Gothic"/>
                <w:sz w:val="28"/>
                <w:szCs w:val="28"/>
              </w:rPr>
            </w:pPr>
          </w:p>
          <w:p w:rsidR="00A5772D" w:rsidRDefault="00A5772D" w:rsidP="00A5772D">
            <w:pPr>
              <w:rPr>
                <w:rFonts w:ascii="Century Gothic" w:hAnsi="Century Gothic"/>
                <w:sz w:val="28"/>
                <w:szCs w:val="28"/>
              </w:rPr>
            </w:pPr>
          </w:p>
          <w:p w:rsidR="009F7A22" w:rsidRPr="00A5772D" w:rsidRDefault="00A5772D" w:rsidP="00A5772D">
            <w:pPr>
              <w:rPr>
                <w:rFonts w:ascii="Century Gothic" w:hAnsi="Century Gothic"/>
                <w:sz w:val="28"/>
                <w:szCs w:val="28"/>
              </w:rPr>
            </w:pPr>
            <w:r>
              <w:rPr>
                <w:rFonts w:ascii="Century Gothic" w:hAnsi="Century Gothic"/>
                <w:noProof/>
                <w:sz w:val="28"/>
                <w:szCs w:val="28"/>
                <w:lang w:eastAsia="en-GB"/>
              </w:rPr>
              <w:drawing>
                <wp:inline distT="0" distB="0" distL="0" distR="0" wp14:anchorId="6A05DD4F" wp14:editId="7E07FCAF">
                  <wp:extent cx="1285875" cy="1313234"/>
                  <wp:effectExtent l="0" t="0" r="0" b="1270"/>
                  <wp:docPr id="37" name="Picture 37" descr="C:\Users\sheridav\AppData\Local\Microsoft\Windows\Temporary Internet Files\Content.IE5\ODVWDRO6\MC900383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ridav\AppData\Local\Microsoft\Windows\Temporary Internet Files\Content.IE5\ODVWDRO6\MC900383846[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5875" cy="1313234"/>
                          </a:xfrm>
                          <a:prstGeom prst="rect">
                            <a:avLst/>
                          </a:prstGeom>
                          <a:noFill/>
                          <a:ln>
                            <a:noFill/>
                          </a:ln>
                        </pic:spPr>
                      </pic:pic>
                    </a:graphicData>
                  </a:graphic>
                </wp:inline>
              </w:drawing>
            </w:r>
          </w:p>
        </w:tc>
        <w:tc>
          <w:tcPr>
            <w:tcW w:w="7655" w:type="dxa"/>
          </w:tcPr>
          <w:p w:rsidR="00C315BB" w:rsidRDefault="00636D3D" w:rsidP="00690318">
            <w:pPr>
              <w:outlineLvl w:val="0"/>
              <w:rPr>
                <w:rFonts w:ascii="Century Gothic" w:hAnsi="Century Gothic"/>
                <w:sz w:val="28"/>
                <w:szCs w:val="28"/>
              </w:rPr>
            </w:pPr>
            <w:r>
              <w:rPr>
                <w:rFonts w:ascii="Century Gothic" w:hAnsi="Century Gothic"/>
                <w:sz w:val="28"/>
                <w:szCs w:val="28"/>
              </w:rPr>
              <w:t>38) Current position with Community Safety launch;</w:t>
            </w:r>
          </w:p>
          <w:p w:rsidR="003115B4" w:rsidRDefault="00636D3D" w:rsidP="00636D3D">
            <w:pPr>
              <w:pStyle w:val="ListParagraph"/>
              <w:numPr>
                <w:ilvl w:val="0"/>
                <w:numId w:val="26"/>
              </w:numPr>
              <w:outlineLvl w:val="0"/>
              <w:rPr>
                <w:rFonts w:ascii="Century Gothic" w:hAnsi="Century Gothic"/>
                <w:sz w:val="28"/>
                <w:szCs w:val="28"/>
              </w:rPr>
            </w:pPr>
            <w:r w:rsidRPr="00636D3D">
              <w:rPr>
                <w:rFonts w:ascii="Century Gothic" w:hAnsi="Century Gothic"/>
                <w:sz w:val="28"/>
                <w:szCs w:val="28"/>
              </w:rPr>
              <w:t>There have been 2 meetings so far. The 1</w:t>
            </w:r>
            <w:r w:rsidRPr="00636D3D">
              <w:rPr>
                <w:rFonts w:ascii="Century Gothic" w:hAnsi="Century Gothic"/>
                <w:sz w:val="28"/>
                <w:szCs w:val="28"/>
                <w:vertAlign w:val="superscript"/>
              </w:rPr>
              <w:t>st</w:t>
            </w:r>
            <w:r w:rsidRPr="00636D3D">
              <w:rPr>
                <w:rFonts w:ascii="Century Gothic" w:hAnsi="Century Gothic"/>
                <w:sz w:val="28"/>
                <w:szCs w:val="28"/>
              </w:rPr>
              <w:t xml:space="preserve"> meeting included Bedfordshire Police and some service users as well as many other professionals. </w:t>
            </w:r>
          </w:p>
          <w:p w:rsidR="00636D3D" w:rsidRDefault="00636D3D" w:rsidP="00636D3D">
            <w:pPr>
              <w:pStyle w:val="ListParagraph"/>
              <w:numPr>
                <w:ilvl w:val="0"/>
                <w:numId w:val="26"/>
              </w:numPr>
              <w:outlineLvl w:val="0"/>
              <w:rPr>
                <w:rFonts w:ascii="Century Gothic" w:hAnsi="Century Gothic"/>
                <w:sz w:val="28"/>
                <w:szCs w:val="28"/>
              </w:rPr>
            </w:pPr>
            <w:r w:rsidRPr="00636D3D">
              <w:rPr>
                <w:rFonts w:ascii="Century Gothic" w:hAnsi="Century Gothic"/>
                <w:sz w:val="28"/>
                <w:szCs w:val="28"/>
              </w:rPr>
              <w:t>The 2</w:t>
            </w:r>
            <w:r w:rsidRPr="00636D3D">
              <w:rPr>
                <w:rFonts w:ascii="Century Gothic" w:hAnsi="Century Gothic"/>
                <w:sz w:val="28"/>
                <w:szCs w:val="28"/>
                <w:vertAlign w:val="superscript"/>
              </w:rPr>
              <w:t>nd</w:t>
            </w:r>
            <w:r w:rsidRPr="00636D3D">
              <w:rPr>
                <w:rFonts w:ascii="Century Gothic" w:hAnsi="Century Gothic"/>
                <w:sz w:val="28"/>
                <w:szCs w:val="28"/>
              </w:rPr>
              <w:t xml:space="preserve"> meeting was part of last week’s LD Partnership Meeting, with a workshop.</w:t>
            </w:r>
          </w:p>
          <w:p w:rsidR="00636D3D" w:rsidRPr="00636D3D" w:rsidRDefault="00636D3D" w:rsidP="00636D3D">
            <w:pPr>
              <w:pStyle w:val="ListParagraph"/>
              <w:numPr>
                <w:ilvl w:val="0"/>
                <w:numId w:val="26"/>
              </w:numPr>
              <w:outlineLvl w:val="0"/>
              <w:rPr>
                <w:rFonts w:ascii="Century Gothic" w:hAnsi="Century Gothic"/>
                <w:sz w:val="28"/>
                <w:szCs w:val="28"/>
              </w:rPr>
            </w:pPr>
            <w:r>
              <w:rPr>
                <w:rFonts w:ascii="Century Gothic" w:hAnsi="Century Gothic"/>
                <w:sz w:val="28"/>
                <w:szCs w:val="28"/>
              </w:rPr>
              <w:t>The next meeting will be for service users and will be set up in partnership with POhWER; this will be on the 11</w:t>
            </w:r>
            <w:r w:rsidRPr="00636D3D">
              <w:rPr>
                <w:rFonts w:ascii="Century Gothic" w:hAnsi="Century Gothic"/>
                <w:sz w:val="28"/>
                <w:szCs w:val="28"/>
                <w:vertAlign w:val="superscript"/>
              </w:rPr>
              <w:t>th</w:t>
            </w:r>
            <w:r>
              <w:rPr>
                <w:rFonts w:ascii="Century Gothic" w:hAnsi="Century Gothic"/>
                <w:sz w:val="28"/>
                <w:szCs w:val="28"/>
              </w:rPr>
              <w:t xml:space="preserve"> November.</w:t>
            </w:r>
          </w:p>
        </w:tc>
      </w:tr>
      <w:tr w:rsidR="009F7A22" w:rsidTr="00B46A5C">
        <w:trPr>
          <w:trHeight w:val="375"/>
        </w:trPr>
        <w:tc>
          <w:tcPr>
            <w:tcW w:w="2376" w:type="dxa"/>
          </w:tcPr>
          <w:p w:rsidR="0073158C" w:rsidRDefault="0073158C" w:rsidP="00690318">
            <w:pPr>
              <w:outlineLvl w:val="0"/>
              <w:rPr>
                <w:sz w:val="28"/>
                <w:szCs w:val="28"/>
              </w:rPr>
            </w:pPr>
          </w:p>
          <w:p w:rsidR="0073158C" w:rsidRDefault="0073158C" w:rsidP="00690318">
            <w:pPr>
              <w:outlineLvl w:val="0"/>
              <w:rPr>
                <w:sz w:val="28"/>
                <w:szCs w:val="28"/>
              </w:rPr>
            </w:pPr>
          </w:p>
          <w:p w:rsidR="0073158C" w:rsidRDefault="00636D3D" w:rsidP="00690318">
            <w:pPr>
              <w:outlineLvl w:val="0"/>
              <w:rPr>
                <w:sz w:val="28"/>
                <w:szCs w:val="28"/>
              </w:rPr>
            </w:pPr>
            <w:r>
              <w:rPr>
                <w:noProof/>
                <w:sz w:val="28"/>
                <w:szCs w:val="28"/>
                <w:lang w:eastAsia="en-GB"/>
              </w:rPr>
              <w:drawing>
                <wp:inline distT="0" distB="0" distL="0" distR="0" wp14:anchorId="1375AF60" wp14:editId="24D5BBA3">
                  <wp:extent cx="1200150" cy="1219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1219200"/>
                          </a:xfrm>
                          <a:prstGeom prst="rect">
                            <a:avLst/>
                          </a:prstGeom>
                          <a:noFill/>
                          <a:ln>
                            <a:noFill/>
                          </a:ln>
                        </pic:spPr>
                      </pic:pic>
                    </a:graphicData>
                  </a:graphic>
                </wp:inline>
              </w:drawing>
            </w:r>
          </w:p>
          <w:p w:rsidR="00636D3D" w:rsidRDefault="00636D3D" w:rsidP="00690318">
            <w:pPr>
              <w:outlineLvl w:val="0"/>
              <w:rPr>
                <w:sz w:val="28"/>
                <w:szCs w:val="28"/>
              </w:rPr>
            </w:pPr>
          </w:p>
          <w:p w:rsidR="00636D3D" w:rsidRDefault="00636D3D" w:rsidP="00690318">
            <w:pPr>
              <w:outlineLvl w:val="0"/>
              <w:rPr>
                <w:sz w:val="28"/>
                <w:szCs w:val="28"/>
              </w:rPr>
            </w:pPr>
          </w:p>
          <w:p w:rsidR="00636D3D" w:rsidRDefault="00636D3D" w:rsidP="00690318">
            <w:pPr>
              <w:outlineLvl w:val="0"/>
              <w:rPr>
                <w:sz w:val="28"/>
                <w:szCs w:val="28"/>
              </w:rPr>
            </w:pPr>
          </w:p>
          <w:p w:rsidR="00636D3D" w:rsidRDefault="00636D3D" w:rsidP="00690318">
            <w:pPr>
              <w:outlineLvl w:val="0"/>
              <w:rPr>
                <w:sz w:val="28"/>
                <w:szCs w:val="28"/>
              </w:rPr>
            </w:pPr>
          </w:p>
          <w:p w:rsidR="00636D3D" w:rsidRDefault="00636D3D" w:rsidP="00690318">
            <w:pPr>
              <w:outlineLvl w:val="0"/>
              <w:rPr>
                <w:sz w:val="28"/>
                <w:szCs w:val="28"/>
              </w:rPr>
            </w:pPr>
          </w:p>
          <w:p w:rsidR="00DD1305" w:rsidRDefault="00DD1305" w:rsidP="00690318">
            <w:pPr>
              <w:outlineLvl w:val="0"/>
              <w:rPr>
                <w:sz w:val="28"/>
                <w:szCs w:val="28"/>
              </w:rPr>
            </w:pPr>
          </w:p>
          <w:p w:rsidR="00DD1305" w:rsidRDefault="00DD1305" w:rsidP="00690318">
            <w:pPr>
              <w:outlineLvl w:val="0"/>
              <w:rPr>
                <w:sz w:val="28"/>
                <w:szCs w:val="28"/>
              </w:rPr>
            </w:pPr>
          </w:p>
          <w:p w:rsidR="009F7A22" w:rsidRPr="00690318" w:rsidRDefault="00DD1305" w:rsidP="00690318">
            <w:pPr>
              <w:outlineLvl w:val="0"/>
              <w:rPr>
                <w:sz w:val="28"/>
                <w:szCs w:val="28"/>
              </w:rPr>
            </w:pPr>
            <w:r>
              <w:rPr>
                <w:noProof/>
                <w:sz w:val="28"/>
                <w:szCs w:val="28"/>
                <w:lang w:eastAsia="en-GB"/>
              </w:rPr>
              <w:drawing>
                <wp:inline distT="0" distB="0" distL="0" distR="0" wp14:anchorId="368C13D0" wp14:editId="36E0E3DC">
                  <wp:extent cx="1200150" cy="890758"/>
                  <wp:effectExtent l="0" t="0" r="0" b="5080"/>
                  <wp:docPr id="5" name="Picture 5" descr="C:\Users\sheridav\AppData\Local\Microsoft\Windows\Temporary Internet Files\Content.IE5\QWNZZ9K8\MP900309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v\AppData\Local\Microsoft\Windows\Temporary Internet Files\Content.IE5\QWNZZ9K8\MP900309384[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3761" cy="893438"/>
                          </a:xfrm>
                          <a:prstGeom prst="rect">
                            <a:avLst/>
                          </a:prstGeom>
                          <a:noFill/>
                          <a:ln>
                            <a:noFill/>
                          </a:ln>
                        </pic:spPr>
                      </pic:pic>
                    </a:graphicData>
                  </a:graphic>
                </wp:inline>
              </w:drawing>
            </w:r>
          </w:p>
        </w:tc>
        <w:tc>
          <w:tcPr>
            <w:tcW w:w="7655" w:type="dxa"/>
          </w:tcPr>
          <w:p w:rsidR="00636D3D" w:rsidRDefault="00636D3D" w:rsidP="00690318">
            <w:pPr>
              <w:outlineLvl w:val="0"/>
              <w:rPr>
                <w:rFonts w:ascii="Century Gothic" w:hAnsi="Century Gothic"/>
                <w:sz w:val="28"/>
                <w:szCs w:val="28"/>
              </w:rPr>
            </w:pPr>
            <w:r>
              <w:rPr>
                <w:rFonts w:ascii="Century Gothic" w:hAnsi="Century Gothic"/>
                <w:sz w:val="28"/>
                <w:szCs w:val="28"/>
              </w:rPr>
              <w:t>30 &amp; 37) Feedback from Voice Groups/POhWER</w:t>
            </w:r>
            <w:r w:rsidR="00882EA5">
              <w:rPr>
                <w:rFonts w:ascii="Century Gothic" w:hAnsi="Century Gothic"/>
                <w:sz w:val="28"/>
                <w:szCs w:val="28"/>
              </w:rPr>
              <w:t>:</w:t>
            </w:r>
          </w:p>
          <w:p w:rsidR="00F56A26" w:rsidRDefault="003115B4" w:rsidP="00F56A26">
            <w:pPr>
              <w:pStyle w:val="ListParagraph"/>
              <w:numPr>
                <w:ilvl w:val="0"/>
                <w:numId w:val="27"/>
              </w:numPr>
              <w:outlineLvl w:val="0"/>
              <w:rPr>
                <w:rFonts w:ascii="Century Gothic" w:hAnsi="Century Gothic"/>
                <w:sz w:val="28"/>
                <w:szCs w:val="28"/>
              </w:rPr>
            </w:pPr>
            <w:r w:rsidRPr="00F56A26">
              <w:rPr>
                <w:rFonts w:ascii="Century Gothic" w:hAnsi="Century Gothic"/>
                <w:sz w:val="28"/>
                <w:szCs w:val="28"/>
              </w:rPr>
              <w:t>POhWER let the group know that there are now 5 Voice groups running. There have been discussions around the Partner</w:t>
            </w:r>
            <w:r w:rsidR="00F56A26" w:rsidRPr="00F56A26">
              <w:rPr>
                <w:rFonts w:ascii="Century Gothic" w:hAnsi="Century Gothic"/>
                <w:sz w:val="28"/>
                <w:szCs w:val="28"/>
              </w:rPr>
              <w:t>ship Meetings and the subgroups with people saying that there should be less things on the agenda’s with more interactive activities to encourage service user engagement and involvement.</w:t>
            </w:r>
          </w:p>
          <w:p w:rsidR="002B3288" w:rsidRDefault="00905711" w:rsidP="00F56A26">
            <w:pPr>
              <w:pStyle w:val="ListParagraph"/>
              <w:numPr>
                <w:ilvl w:val="0"/>
                <w:numId w:val="27"/>
              </w:numPr>
              <w:outlineLvl w:val="0"/>
              <w:rPr>
                <w:rFonts w:ascii="Century Gothic" w:hAnsi="Century Gothic"/>
                <w:sz w:val="28"/>
                <w:szCs w:val="28"/>
              </w:rPr>
            </w:pPr>
            <w:r>
              <w:rPr>
                <w:rFonts w:ascii="Century Gothic" w:hAnsi="Century Gothic"/>
                <w:sz w:val="28"/>
                <w:szCs w:val="28"/>
              </w:rPr>
              <w:t>JB asked that</w:t>
            </w:r>
            <w:r w:rsidR="00F56A26">
              <w:rPr>
                <w:rFonts w:ascii="Century Gothic" w:hAnsi="Century Gothic"/>
                <w:sz w:val="28"/>
                <w:szCs w:val="28"/>
              </w:rPr>
              <w:t xml:space="preserve"> </w:t>
            </w:r>
            <w:r w:rsidR="002B3288">
              <w:rPr>
                <w:rFonts w:ascii="Century Gothic" w:hAnsi="Century Gothic"/>
                <w:sz w:val="28"/>
                <w:szCs w:val="28"/>
              </w:rPr>
              <w:t xml:space="preserve">direct contact be made with </w:t>
            </w:r>
            <w:r w:rsidR="00F56A26">
              <w:rPr>
                <w:rFonts w:ascii="Century Gothic" w:hAnsi="Century Gothic"/>
                <w:sz w:val="28"/>
                <w:szCs w:val="28"/>
              </w:rPr>
              <w:t>Pa</w:t>
            </w:r>
            <w:r w:rsidR="002B3288">
              <w:rPr>
                <w:rFonts w:ascii="Century Gothic" w:hAnsi="Century Gothic"/>
                <w:sz w:val="28"/>
                <w:szCs w:val="28"/>
              </w:rPr>
              <w:t>stures Way about holding a Voice group on site</w:t>
            </w:r>
            <w:r>
              <w:rPr>
                <w:rFonts w:ascii="Century Gothic" w:hAnsi="Century Gothic"/>
                <w:sz w:val="28"/>
                <w:szCs w:val="28"/>
              </w:rPr>
              <w:t>,</w:t>
            </w:r>
            <w:r w:rsidR="002B3288">
              <w:rPr>
                <w:rFonts w:ascii="Century Gothic" w:hAnsi="Century Gothic"/>
                <w:sz w:val="28"/>
                <w:szCs w:val="28"/>
              </w:rPr>
              <w:t xml:space="preserve"> as service users are not always able to attend meetings held in other areas.</w:t>
            </w:r>
          </w:p>
          <w:p w:rsidR="00F56A26" w:rsidRDefault="002B3288" w:rsidP="00F56A26">
            <w:pPr>
              <w:pStyle w:val="ListParagraph"/>
              <w:numPr>
                <w:ilvl w:val="0"/>
                <w:numId w:val="27"/>
              </w:numPr>
              <w:outlineLvl w:val="0"/>
              <w:rPr>
                <w:rFonts w:ascii="Century Gothic" w:hAnsi="Century Gothic"/>
                <w:sz w:val="28"/>
                <w:szCs w:val="28"/>
              </w:rPr>
            </w:pPr>
            <w:r>
              <w:rPr>
                <w:rFonts w:ascii="Century Gothic" w:hAnsi="Century Gothic"/>
                <w:sz w:val="28"/>
                <w:szCs w:val="28"/>
              </w:rPr>
              <w:t>It was also talked about whether subgroups need to be held as often as they are</w:t>
            </w:r>
            <w:r w:rsidR="00905711">
              <w:rPr>
                <w:rFonts w:ascii="Century Gothic" w:hAnsi="Century Gothic"/>
                <w:sz w:val="28"/>
                <w:szCs w:val="28"/>
              </w:rPr>
              <w:t>,</w:t>
            </w:r>
            <w:r>
              <w:rPr>
                <w:rFonts w:ascii="Century Gothic" w:hAnsi="Century Gothic"/>
                <w:sz w:val="28"/>
                <w:szCs w:val="28"/>
              </w:rPr>
              <w:t xml:space="preserve"> or should t</w:t>
            </w:r>
            <w:r w:rsidR="00905711">
              <w:rPr>
                <w:rFonts w:ascii="Century Gothic" w:hAnsi="Century Gothic"/>
                <w:sz w:val="28"/>
                <w:szCs w:val="28"/>
              </w:rPr>
              <w:t>hey only be as and when needed?</w:t>
            </w:r>
          </w:p>
          <w:p w:rsidR="003115B4" w:rsidRDefault="00905711" w:rsidP="00690318">
            <w:pPr>
              <w:pStyle w:val="ListParagraph"/>
              <w:numPr>
                <w:ilvl w:val="0"/>
                <w:numId w:val="27"/>
              </w:numPr>
              <w:outlineLvl w:val="0"/>
              <w:rPr>
                <w:rFonts w:ascii="Century Gothic" w:hAnsi="Century Gothic"/>
                <w:sz w:val="28"/>
                <w:szCs w:val="28"/>
              </w:rPr>
            </w:pPr>
            <w:r w:rsidRPr="00905711">
              <w:rPr>
                <w:rFonts w:ascii="Century Gothic" w:hAnsi="Century Gothic"/>
                <w:sz w:val="28"/>
                <w:szCs w:val="28"/>
              </w:rPr>
              <w:t>Or could the subgroups be held as a workshop with a specific subject, so they are a more open discussion event</w:t>
            </w:r>
            <w:r>
              <w:rPr>
                <w:rFonts w:ascii="Century Gothic" w:hAnsi="Century Gothic"/>
                <w:sz w:val="28"/>
                <w:szCs w:val="28"/>
              </w:rPr>
              <w:t xml:space="preserve">. </w:t>
            </w:r>
            <w:r w:rsidR="003115B4" w:rsidRPr="00905711">
              <w:rPr>
                <w:rFonts w:ascii="Century Gothic" w:hAnsi="Century Gothic"/>
                <w:sz w:val="28"/>
                <w:szCs w:val="28"/>
              </w:rPr>
              <w:t xml:space="preserve"> </w:t>
            </w:r>
          </w:p>
          <w:p w:rsidR="00DF58CF" w:rsidRPr="00F62B39" w:rsidRDefault="00DD1305" w:rsidP="003115B4">
            <w:pPr>
              <w:outlineLvl w:val="0"/>
              <w:rPr>
                <w:rFonts w:ascii="Century Gothic" w:hAnsi="Century Gothic"/>
                <w:sz w:val="28"/>
                <w:szCs w:val="28"/>
              </w:rPr>
            </w:pPr>
            <w:r w:rsidRPr="00177175">
              <w:rPr>
                <w:rFonts w:ascii="Century Gothic" w:hAnsi="Century Gothic"/>
                <w:b/>
                <w:sz w:val="28"/>
                <w:szCs w:val="28"/>
              </w:rPr>
              <w:t>ACTION:</w:t>
            </w:r>
            <w:r>
              <w:rPr>
                <w:rFonts w:ascii="Century Gothic" w:hAnsi="Century Gothic"/>
                <w:sz w:val="28"/>
                <w:szCs w:val="28"/>
              </w:rPr>
              <w:t xml:space="preserve"> Bridget will ask for the groups thoughts around Learning Disability Partnership Board and Subgroups to be taken to the Partnership Executive Meeting</w:t>
            </w:r>
          </w:p>
        </w:tc>
      </w:tr>
      <w:tr w:rsidR="009F7A22" w:rsidTr="00B46A5C">
        <w:trPr>
          <w:trHeight w:val="315"/>
        </w:trPr>
        <w:tc>
          <w:tcPr>
            <w:tcW w:w="2376" w:type="dxa"/>
          </w:tcPr>
          <w:p w:rsidR="0073158C" w:rsidRDefault="0073158C" w:rsidP="00690318">
            <w:pPr>
              <w:outlineLvl w:val="0"/>
              <w:rPr>
                <w:sz w:val="28"/>
                <w:szCs w:val="28"/>
              </w:rPr>
            </w:pPr>
          </w:p>
          <w:p w:rsidR="009677EC" w:rsidRDefault="009677EC" w:rsidP="00690318">
            <w:pPr>
              <w:outlineLvl w:val="0"/>
              <w:rPr>
                <w:sz w:val="28"/>
                <w:szCs w:val="28"/>
              </w:rPr>
            </w:pPr>
          </w:p>
          <w:p w:rsidR="00B71643" w:rsidRDefault="00B71643" w:rsidP="00690318">
            <w:pPr>
              <w:outlineLvl w:val="0"/>
              <w:rPr>
                <w:sz w:val="28"/>
                <w:szCs w:val="28"/>
              </w:rPr>
            </w:pPr>
          </w:p>
          <w:p w:rsidR="00B71643" w:rsidRDefault="00B71643" w:rsidP="00690318">
            <w:pPr>
              <w:outlineLvl w:val="0"/>
              <w:rPr>
                <w:sz w:val="28"/>
                <w:szCs w:val="28"/>
              </w:rPr>
            </w:pPr>
          </w:p>
          <w:p w:rsidR="00B71643" w:rsidRDefault="00B71643" w:rsidP="00690318">
            <w:pPr>
              <w:outlineLvl w:val="0"/>
              <w:rPr>
                <w:sz w:val="28"/>
                <w:szCs w:val="28"/>
              </w:rPr>
            </w:pPr>
          </w:p>
          <w:p w:rsidR="009677EC" w:rsidRDefault="00B71643" w:rsidP="009677EC">
            <w:pPr>
              <w:rPr>
                <w:sz w:val="28"/>
                <w:szCs w:val="28"/>
              </w:rPr>
            </w:pPr>
            <w:r>
              <w:rPr>
                <w:noProof/>
                <w:sz w:val="28"/>
                <w:szCs w:val="28"/>
                <w:lang w:eastAsia="en-GB"/>
              </w:rPr>
              <w:drawing>
                <wp:inline distT="0" distB="0" distL="0" distR="0" wp14:anchorId="6C924BD5" wp14:editId="43740D36">
                  <wp:extent cx="1133475" cy="1809750"/>
                  <wp:effectExtent l="0" t="0" r="9525" b="0"/>
                  <wp:docPr id="14" name="Picture 14" descr="C:\Users\sheridav\AppData\Local\Microsoft\Windows\Temporary Internet Files\Content.IE5\IPWRQHR1\MC900370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v\AppData\Local\Microsoft\Windows\Temporary Internet Files\Content.IE5\IPWRQHR1\MC900370202[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1809750"/>
                          </a:xfrm>
                          <a:prstGeom prst="rect">
                            <a:avLst/>
                          </a:prstGeom>
                          <a:noFill/>
                          <a:ln>
                            <a:noFill/>
                          </a:ln>
                        </pic:spPr>
                      </pic:pic>
                    </a:graphicData>
                  </a:graphic>
                </wp:inline>
              </w:drawing>
            </w:r>
          </w:p>
          <w:p w:rsidR="009F7A22" w:rsidRPr="009677EC" w:rsidRDefault="009F7A22" w:rsidP="009677EC">
            <w:pPr>
              <w:rPr>
                <w:sz w:val="28"/>
                <w:szCs w:val="28"/>
              </w:rPr>
            </w:pPr>
          </w:p>
        </w:tc>
        <w:tc>
          <w:tcPr>
            <w:tcW w:w="7655" w:type="dxa"/>
          </w:tcPr>
          <w:p w:rsidR="00C15995" w:rsidRDefault="00882EA5" w:rsidP="00882EA5">
            <w:pPr>
              <w:rPr>
                <w:rFonts w:ascii="Century Gothic" w:hAnsi="Century Gothic"/>
                <w:sz w:val="28"/>
                <w:szCs w:val="28"/>
              </w:rPr>
            </w:pPr>
            <w:r>
              <w:rPr>
                <w:rFonts w:ascii="Century Gothic" w:hAnsi="Century Gothic"/>
                <w:sz w:val="28"/>
                <w:szCs w:val="28"/>
              </w:rPr>
              <w:t>Innovative Housing Options:</w:t>
            </w:r>
          </w:p>
          <w:p w:rsidR="00882EA5" w:rsidRPr="003D4791" w:rsidRDefault="00882EA5" w:rsidP="003D4791">
            <w:pPr>
              <w:pStyle w:val="ListParagraph"/>
              <w:numPr>
                <w:ilvl w:val="0"/>
                <w:numId w:val="29"/>
              </w:numPr>
              <w:ind w:left="459"/>
              <w:rPr>
                <w:rFonts w:ascii="Century Gothic" w:hAnsi="Century Gothic"/>
                <w:sz w:val="28"/>
                <w:szCs w:val="28"/>
              </w:rPr>
            </w:pPr>
            <w:r w:rsidRPr="003D4791">
              <w:rPr>
                <w:rFonts w:ascii="Century Gothic" w:hAnsi="Century Gothic"/>
                <w:sz w:val="28"/>
                <w:szCs w:val="28"/>
              </w:rPr>
              <w:t>BM spoke to the group aro</w:t>
            </w:r>
            <w:r w:rsidR="003D4791" w:rsidRPr="003D4791">
              <w:rPr>
                <w:rFonts w:ascii="Century Gothic" w:hAnsi="Century Gothic"/>
                <w:sz w:val="28"/>
                <w:szCs w:val="28"/>
              </w:rPr>
              <w:t xml:space="preserve">und some housing options. She spoke about 2 new supported living schemes that </w:t>
            </w:r>
            <w:r w:rsidR="003D4791">
              <w:rPr>
                <w:rFonts w:ascii="Century Gothic" w:hAnsi="Century Gothic"/>
                <w:sz w:val="28"/>
                <w:szCs w:val="28"/>
              </w:rPr>
              <w:t>will be available in the future;</w:t>
            </w:r>
            <w:r w:rsidR="003D4791" w:rsidRPr="003D4791">
              <w:rPr>
                <w:rFonts w:ascii="Century Gothic" w:hAnsi="Century Gothic"/>
                <w:sz w:val="28"/>
                <w:szCs w:val="28"/>
              </w:rPr>
              <w:t xml:space="preserve"> one as part of the Marsh Farm redevelopment and one as part of the redevelopment of the Westlea site.</w:t>
            </w:r>
          </w:p>
          <w:p w:rsidR="003D4791" w:rsidRDefault="003D4791" w:rsidP="003D4791">
            <w:pPr>
              <w:pStyle w:val="ListParagraph"/>
              <w:numPr>
                <w:ilvl w:val="0"/>
                <w:numId w:val="29"/>
              </w:numPr>
              <w:ind w:left="459"/>
              <w:rPr>
                <w:rFonts w:ascii="Century Gothic" w:hAnsi="Century Gothic"/>
                <w:sz w:val="28"/>
                <w:szCs w:val="28"/>
              </w:rPr>
            </w:pPr>
            <w:r w:rsidRPr="003D4791">
              <w:rPr>
                <w:rFonts w:ascii="Century Gothic" w:hAnsi="Century Gothic"/>
                <w:sz w:val="28"/>
                <w:szCs w:val="28"/>
              </w:rPr>
              <w:t xml:space="preserve">As part of the housing </w:t>
            </w:r>
            <w:r>
              <w:rPr>
                <w:rFonts w:ascii="Century Gothic" w:hAnsi="Century Gothic"/>
                <w:sz w:val="28"/>
                <w:szCs w:val="28"/>
              </w:rPr>
              <w:t xml:space="preserve">options </w:t>
            </w:r>
            <w:r w:rsidRPr="003D4791">
              <w:rPr>
                <w:rFonts w:ascii="Century Gothic" w:hAnsi="Century Gothic"/>
                <w:sz w:val="28"/>
                <w:szCs w:val="28"/>
              </w:rPr>
              <w:t>that</w:t>
            </w:r>
            <w:r>
              <w:rPr>
                <w:rFonts w:ascii="Century Gothic" w:hAnsi="Century Gothic"/>
                <w:sz w:val="28"/>
                <w:szCs w:val="28"/>
              </w:rPr>
              <w:t xml:space="preserve"> we know</w:t>
            </w:r>
            <w:r w:rsidRPr="003D4791">
              <w:rPr>
                <w:rFonts w:ascii="Century Gothic" w:hAnsi="Century Gothic"/>
                <w:sz w:val="28"/>
                <w:szCs w:val="28"/>
              </w:rPr>
              <w:t xml:space="preserve"> will be </w:t>
            </w:r>
            <w:r>
              <w:rPr>
                <w:rFonts w:ascii="Century Gothic" w:hAnsi="Century Gothic"/>
                <w:sz w:val="28"/>
                <w:szCs w:val="28"/>
              </w:rPr>
              <w:t xml:space="preserve">made </w:t>
            </w:r>
            <w:r w:rsidRPr="003D4791">
              <w:rPr>
                <w:rFonts w:ascii="Century Gothic" w:hAnsi="Century Gothic"/>
                <w:sz w:val="28"/>
                <w:szCs w:val="28"/>
              </w:rPr>
              <w:t>available in the future we do need to look at the needs of those</w:t>
            </w:r>
            <w:r w:rsidR="004D3743">
              <w:rPr>
                <w:rFonts w:ascii="Century Gothic" w:hAnsi="Century Gothic"/>
                <w:sz w:val="28"/>
                <w:szCs w:val="28"/>
              </w:rPr>
              <w:t xml:space="preserve"> who may require housing</w:t>
            </w:r>
            <w:r w:rsidRPr="003D4791">
              <w:rPr>
                <w:rFonts w:ascii="Century Gothic" w:hAnsi="Century Gothic"/>
                <w:sz w:val="28"/>
                <w:szCs w:val="28"/>
              </w:rPr>
              <w:t xml:space="preserve"> against what we currently know will be made available. </w:t>
            </w:r>
          </w:p>
          <w:p w:rsidR="003D4791"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 xml:space="preserve">Some </w:t>
            </w:r>
            <w:r w:rsidR="00B71643">
              <w:rPr>
                <w:rFonts w:ascii="Century Gothic" w:hAnsi="Century Gothic"/>
                <w:sz w:val="28"/>
                <w:szCs w:val="28"/>
              </w:rPr>
              <w:t>councils</w:t>
            </w:r>
            <w:r w:rsidR="00835A51">
              <w:rPr>
                <w:rFonts w:ascii="Century Gothic" w:hAnsi="Century Gothic"/>
                <w:sz w:val="28"/>
                <w:szCs w:val="28"/>
              </w:rPr>
              <w:t>’</w:t>
            </w:r>
            <w:r>
              <w:rPr>
                <w:rFonts w:ascii="Century Gothic" w:hAnsi="Century Gothic"/>
                <w:sz w:val="28"/>
                <w:szCs w:val="28"/>
              </w:rPr>
              <w:t xml:space="preserve"> are looking at using housing stock from old sheltered housing </w:t>
            </w:r>
            <w:r w:rsidR="00B71643">
              <w:rPr>
                <w:rFonts w:ascii="Century Gothic" w:hAnsi="Century Gothic"/>
                <w:sz w:val="28"/>
                <w:szCs w:val="28"/>
              </w:rPr>
              <w:t>schemes;</w:t>
            </w:r>
            <w:r>
              <w:rPr>
                <w:rFonts w:ascii="Century Gothic" w:hAnsi="Century Gothic"/>
                <w:sz w:val="28"/>
                <w:szCs w:val="28"/>
              </w:rPr>
              <w:t xml:space="preserve"> this is not something that Luton is looking at.</w:t>
            </w:r>
          </w:p>
          <w:p w:rsidR="004D3743" w:rsidRPr="004D3743" w:rsidRDefault="004D3743" w:rsidP="004D3743">
            <w:pPr>
              <w:ind w:left="99"/>
              <w:rPr>
                <w:rFonts w:ascii="Century Gothic" w:hAnsi="Century Gothic"/>
                <w:sz w:val="28"/>
                <w:szCs w:val="28"/>
              </w:rPr>
            </w:pPr>
            <w:r>
              <w:rPr>
                <w:rFonts w:ascii="Century Gothic" w:hAnsi="Century Gothic"/>
                <w:sz w:val="28"/>
                <w:szCs w:val="28"/>
              </w:rPr>
              <w:t>Some of the other questions we need to ask ourselves are:</w:t>
            </w:r>
          </w:p>
          <w:p w:rsidR="004D3743"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Is there anything we could be doing better?</w:t>
            </w:r>
          </w:p>
          <w:p w:rsidR="004D3743"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What is needed that is not available at the moment?</w:t>
            </w:r>
          </w:p>
          <w:p w:rsidR="004D3743"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Are there any issues with Choice Based Lettings?</w:t>
            </w:r>
          </w:p>
          <w:p w:rsidR="004D3743"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What are our options? Do we need to go back to having a ‘panel’ for accommodation?</w:t>
            </w:r>
          </w:p>
          <w:p w:rsidR="004D3743"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Should we be using private letting agencies?</w:t>
            </w:r>
          </w:p>
          <w:p w:rsidR="004D3743" w:rsidRDefault="004D37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Could we use council house lettings or are these too limited as a long term option?</w:t>
            </w:r>
          </w:p>
          <w:p w:rsidR="004D3743" w:rsidRDefault="00B71643" w:rsidP="003D4791">
            <w:pPr>
              <w:pStyle w:val="ListParagraph"/>
              <w:numPr>
                <w:ilvl w:val="0"/>
                <w:numId w:val="29"/>
              </w:numPr>
              <w:ind w:left="459"/>
              <w:rPr>
                <w:rFonts w:ascii="Century Gothic" w:hAnsi="Century Gothic"/>
                <w:sz w:val="28"/>
                <w:szCs w:val="28"/>
              </w:rPr>
            </w:pPr>
            <w:r>
              <w:rPr>
                <w:rFonts w:ascii="Century Gothic" w:hAnsi="Century Gothic"/>
                <w:sz w:val="28"/>
                <w:szCs w:val="28"/>
              </w:rPr>
              <w:t>What works well and what could we do better?</w:t>
            </w:r>
          </w:p>
          <w:p w:rsidR="00882EA5" w:rsidRPr="00DF58CF" w:rsidRDefault="00B71643" w:rsidP="00835A51">
            <w:pPr>
              <w:ind w:left="99"/>
              <w:rPr>
                <w:rFonts w:ascii="Century Gothic" w:hAnsi="Century Gothic"/>
                <w:sz w:val="28"/>
                <w:szCs w:val="28"/>
              </w:rPr>
            </w:pPr>
            <w:r>
              <w:rPr>
                <w:rFonts w:ascii="Century Gothic" w:hAnsi="Century Gothic"/>
                <w:sz w:val="28"/>
                <w:szCs w:val="28"/>
              </w:rPr>
              <w:t>JB told the group that shared ownership was tried in Cambridgeshire but it didn’t get off the ground and people had to be given their deposits back, and that building maintenance is also often an issue with this.</w:t>
            </w:r>
          </w:p>
        </w:tc>
      </w:tr>
      <w:tr w:rsidR="009F7A22" w:rsidTr="00B46A5C">
        <w:trPr>
          <w:trHeight w:val="315"/>
        </w:trPr>
        <w:tc>
          <w:tcPr>
            <w:tcW w:w="2376" w:type="dxa"/>
          </w:tcPr>
          <w:p w:rsidR="009F7A22" w:rsidRDefault="00835A51" w:rsidP="00690318">
            <w:pPr>
              <w:outlineLvl w:val="0"/>
              <w:rPr>
                <w:sz w:val="28"/>
                <w:szCs w:val="28"/>
              </w:rPr>
            </w:pPr>
            <w:r>
              <w:rPr>
                <w:noProof/>
                <w:sz w:val="28"/>
                <w:szCs w:val="28"/>
                <w:lang w:eastAsia="en-GB"/>
              </w:rPr>
              <w:drawing>
                <wp:inline distT="0" distB="0" distL="0" distR="0" wp14:anchorId="311F7687" wp14:editId="1F12EC4A">
                  <wp:extent cx="1057275" cy="11239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inline>
              </w:drawing>
            </w:r>
          </w:p>
          <w:p w:rsidR="00835A51" w:rsidRDefault="00835A51" w:rsidP="00690318">
            <w:pPr>
              <w:outlineLvl w:val="0"/>
              <w:rPr>
                <w:sz w:val="28"/>
                <w:szCs w:val="28"/>
              </w:rPr>
            </w:pPr>
          </w:p>
          <w:p w:rsidR="00FB7DB4" w:rsidRPr="00690318" w:rsidRDefault="001A0AD0" w:rsidP="00FB7DB4">
            <w:pPr>
              <w:outlineLvl w:val="0"/>
              <w:rPr>
                <w:sz w:val="28"/>
                <w:szCs w:val="28"/>
              </w:rPr>
            </w:pPr>
            <w:r>
              <w:rPr>
                <w:noProof/>
                <w:sz w:val="28"/>
                <w:szCs w:val="28"/>
                <w:lang w:eastAsia="en-GB"/>
              </w:rPr>
              <w:drawing>
                <wp:inline distT="0" distB="0" distL="0" distR="0" wp14:anchorId="381262DE" wp14:editId="3467B305">
                  <wp:extent cx="1057275" cy="1123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inline>
              </w:drawing>
            </w:r>
          </w:p>
        </w:tc>
        <w:tc>
          <w:tcPr>
            <w:tcW w:w="7655" w:type="dxa"/>
          </w:tcPr>
          <w:p w:rsidR="00835A51" w:rsidRDefault="00835A51" w:rsidP="004912D7">
            <w:pPr>
              <w:outlineLvl w:val="0"/>
              <w:rPr>
                <w:rFonts w:ascii="Century Gothic" w:hAnsi="Century Gothic"/>
                <w:sz w:val="28"/>
                <w:szCs w:val="28"/>
              </w:rPr>
            </w:pPr>
            <w:r>
              <w:rPr>
                <w:rFonts w:ascii="Century Gothic" w:hAnsi="Century Gothic"/>
                <w:sz w:val="28"/>
                <w:szCs w:val="28"/>
              </w:rPr>
              <w:t>Any Other Business:</w:t>
            </w:r>
          </w:p>
          <w:p w:rsidR="003C627E" w:rsidRPr="003C627E" w:rsidRDefault="003C627E" w:rsidP="003C627E">
            <w:pPr>
              <w:pStyle w:val="ListParagraph"/>
              <w:numPr>
                <w:ilvl w:val="0"/>
                <w:numId w:val="30"/>
              </w:numPr>
              <w:ind w:left="318"/>
              <w:outlineLvl w:val="0"/>
              <w:rPr>
                <w:rFonts w:ascii="Century Gothic" w:hAnsi="Century Gothic"/>
                <w:sz w:val="28"/>
                <w:szCs w:val="28"/>
              </w:rPr>
            </w:pPr>
            <w:r w:rsidRPr="003C627E">
              <w:rPr>
                <w:rFonts w:ascii="Century Gothic" w:hAnsi="Century Gothic"/>
                <w:sz w:val="28"/>
                <w:szCs w:val="28"/>
              </w:rPr>
              <w:t>KY asked whether we had a database of where all of the supported living and care homes are in Luton, as it was felt that this would be useful when people were considering their options.</w:t>
            </w:r>
          </w:p>
          <w:p w:rsidR="003C627E" w:rsidRDefault="003C627E" w:rsidP="004912D7">
            <w:pPr>
              <w:outlineLvl w:val="0"/>
              <w:rPr>
                <w:rFonts w:ascii="Century Gothic" w:hAnsi="Century Gothic"/>
                <w:sz w:val="28"/>
                <w:szCs w:val="28"/>
              </w:rPr>
            </w:pPr>
            <w:r>
              <w:rPr>
                <w:rFonts w:ascii="Century Gothic" w:hAnsi="Century Gothic"/>
                <w:sz w:val="28"/>
                <w:szCs w:val="28"/>
              </w:rPr>
              <w:t xml:space="preserve">This is the purpose of the business objects document on the LBC website, all of this information is on there. </w:t>
            </w:r>
          </w:p>
          <w:p w:rsidR="00835A51" w:rsidRDefault="003C627E" w:rsidP="003C627E">
            <w:pPr>
              <w:pStyle w:val="ListParagraph"/>
              <w:numPr>
                <w:ilvl w:val="0"/>
                <w:numId w:val="30"/>
              </w:numPr>
              <w:ind w:left="318"/>
              <w:outlineLvl w:val="0"/>
              <w:rPr>
                <w:rFonts w:ascii="Century Gothic" w:hAnsi="Century Gothic"/>
                <w:sz w:val="28"/>
                <w:szCs w:val="28"/>
              </w:rPr>
            </w:pPr>
            <w:r>
              <w:rPr>
                <w:rFonts w:ascii="Century Gothic" w:hAnsi="Century Gothic"/>
                <w:sz w:val="28"/>
                <w:szCs w:val="28"/>
              </w:rPr>
              <w:t xml:space="preserve">AF spoke about the past conversations around a code word for the emergency services.  This </w:t>
            </w:r>
            <w:r w:rsidR="00177175">
              <w:rPr>
                <w:rFonts w:ascii="Century Gothic" w:hAnsi="Century Gothic"/>
                <w:sz w:val="28"/>
                <w:szCs w:val="28"/>
              </w:rPr>
              <w:t>word would</w:t>
            </w:r>
            <w:r>
              <w:rPr>
                <w:rFonts w:ascii="Century Gothic" w:hAnsi="Century Gothic"/>
                <w:sz w:val="28"/>
                <w:szCs w:val="28"/>
              </w:rPr>
              <w:t xml:space="preserve"> be for when someone phones the emergency services but has difficulty engaging with these services.</w:t>
            </w:r>
          </w:p>
          <w:p w:rsidR="003C627E" w:rsidRDefault="00177175" w:rsidP="003C627E">
            <w:pPr>
              <w:ind w:left="-42"/>
              <w:outlineLvl w:val="0"/>
              <w:rPr>
                <w:rFonts w:ascii="Century Gothic" w:hAnsi="Century Gothic"/>
                <w:sz w:val="28"/>
                <w:szCs w:val="28"/>
              </w:rPr>
            </w:pPr>
            <w:r w:rsidRPr="00177175">
              <w:rPr>
                <w:rFonts w:ascii="Century Gothic" w:hAnsi="Century Gothic"/>
                <w:b/>
                <w:sz w:val="28"/>
                <w:szCs w:val="28"/>
              </w:rPr>
              <w:t>ACTION</w:t>
            </w:r>
            <w:r>
              <w:rPr>
                <w:rFonts w:ascii="Century Gothic" w:hAnsi="Century Gothic"/>
                <w:sz w:val="28"/>
                <w:szCs w:val="28"/>
              </w:rPr>
              <w:t xml:space="preserve">: </w:t>
            </w:r>
            <w:r w:rsidR="003C627E" w:rsidRPr="003C627E">
              <w:rPr>
                <w:rFonts w:ascii="Century Gothic" w:hAnsi="Century Gothic"/>
                <w:sz w:val="28"/>
                <w:szCs w:val="28"/>
              </w:rPr>
              <w:t>BM said she will look into this again through any contacts she may have.</w:t>
            </w:r>
          </w:p>
          <w:p w:rsidR="003C627E" w:rsidRDefault="003C627E" w:rsidP="003C627E">
            <w:pPr>
              <w:pStyle w:val="ListParagraph"/>
              <w:numPr>
                <w:ilvl w:val="0"/>
                <w:numId w:val="30"/>
              </w:numPr>
              <w:ind w:left="318"/>
              <w:outlineLvl w:val="0"/>
              <w:rPr>
                <w:rFonts w:ascii="Century Gothic" w:hAnsi="Century Gothic"/>
                <w:sz w:val="28"/>
                <w:szCs w:val="28"/>
              </w:rPr>
            </w:pPr>
            <w:r>
              <w:rPr>
                <w:rFonts w:ascii="Century Gothic" w:hAnsi="Century Gothic"/>
                <w:sz w:val="28"/>
                <w:szCs w:val="28"/>
              </w:rPr>
              <w:t>AN will look out a health related</w:t>
            </w:r>
            <w:r w:rsidR="00D3370D">
              <w:rPr>
                <w:rFonts w:ascii="Century Gothic" w:hAnsi="Century Gothic"/>
                <w:sz w:val="28"/>
                <w:szCs w:val="28"/>
              </w:rPr>
              <w:t xml:space="preserve"> form that she had for</w:t>
            </w:r>
            <w:r>
              <w:rPr>
                <w:rFonts w:ascii="Century Gothic" w:hAnsi="Century Gothic"/>
                <w:sz w:val="28"/>
                <w:szCs w:val="28"/>
              </w:rPr>
              <w:t xml:space="preserve"> her son when he was accessing schools and transitions</w:t>
            </w:r>
            <w:r w:rsidR="00D3370D">
              <w:rPr>
                <w:rFonts w:ascii="Century Gothic" w:hAnsi="Century Gothic"/>
                <w:sz w:val="28"/>
                <w:szCs w:val="28"/>
              </w:rPr>
              <w:t>, as she felt that this information was a matter of record for the emergency services and had always been of benefit in the past.</w:t>
            </w:r>
          </w:p>
          <w:p w:rsidR="00835A51" w:rsidRDefault="00835A51" w:rsidP="004912D7">
            <w:pPr>
              <w:outlineLvl w:val="0"/>
              <w:rPr>
                <w:rFonts w:ascii="Century Gothic" w:hAnsi="Century Gothic"/>
                <w:sz w:val="28"/>
                <w:szCs w:val="28"/>
              </w:rPr>
            </w:pPr>
          </w:p>
          <w:p w:rsidR="00835A51" w:rsidRPr="00FB7DB4" w:rsidRDefault="00835A51" w:rsidP="004912D7">
            <w:pPr>
              <w:outlineLvl w:val="0"/>
              <w:rPr>
                <w:rFonts w:ascii="Century Gothic" w:hAnsi="Century Gothic"/>
                <w:sz w:val="28"/>
                <w:szCs w:val="28"/>
              </w:rPr>
            </w:pPr>
          </w:p>
        </w:tc>
      </w:tr>
      <w:tr w:rsidR="00690318" w:rsidTr="00B46A5C">
        <w:tc>
          <w:tcPr>
            <w:tcW w:w="10031" w:type="dxa"/>
            <w:gridSpan w:val="2"/>
          </w:tcPr>
          <w:p w:rsidR="00D3370D" w:rsidRPr="00177175" w:rsidRDefault="00D3370D" w:rsidP="00690318">
            <w:pPr>
              <w:pStyle w:val="NoSpacing"/>
              <w:rPr>
                <w:rFonts w:ascii="Century Gothic" w:hAnsi="Century Gothic"/>
                <w:sz w:val="28"/>
                <w:szCs w:val="28"/>
              </w:rPr>
            </w:pPr>
            <w:r w:rsidRPr="00177175">
              <w:rPr>
                <w:rFonts w:ascii="Century Gothic" w:hAnsi="Century Gothic"/>
                <w:sz w:val="28"/>
                <w:szCs w:val="28"/>
              </w:rPr>
              <w:t>The next meeting</w:t>
            </w:r>
            <w:r w:rsidR="00177175" w:rsidRPr="00177175">
              <w:rPr>
                <w:rFonts w:ascii="Century Gothic" w:hAnsi="Century Gothic"/>
                <w:sz w:val="28"/>
                <w:szCs w:val="28"/>
              </w:rPr>
              <w:t xml:space="preserve"> for this group</w:t>
            </w:r>
            <w:r w:rsidRPr="00177175">
              <w:rPr>
                <w:rFonts w:ascii="Century Gothic" w:hAnsi="Century Gothic"/>
                <w:sz w:val="28"/>
                <w:szCs w:val="28"/>
              </w:rPr>
              <w:t xml:space="preserve"> will be:</w:t>
            </w:r>
          </w:p>
          <w:p w:rsidR="00D3370D" w:rsidRPr="00177175" w:rsidRDefault="00D3370D" w:rsidP="00690318">
            <w:pPr>
              <w:pStyle w:val="NoSpacing"/>
              <w:rPr>
                <w:rFonts w:ascii="Century Gothic" w:hAnsi="Century Gothic"/>
                <w:sz w:val="28"/>
                <w:szCs w:val="28"/>
              </w:rPr>
            </w:pPr>
            <w:r w:rsidRPr="00177175">
              <w:rPr>
                <w:rFonts w:ascii="Century Gothic" w:hAnsi="Century Gothic"/>
                <w:sz w:val="28"/>
                <w:szCs w:val="28"/>
              </w:rPr>
              <w:t>Date</w:t>
            </w:r>
            <w:r w:rsidR="00177175" w:rsidRPr="00177175">
              <w:rPr>
                <w:rFonts w:ascii="Century Gothic" w:hAnsi="Century Gothic"/>
                <w:sz w:val="28"/>
                <w:szCs w:val="28"/>
              </w:rPr>
              <w:t>;</w:t>
            </w:r>
            <w:r w:rsidRPr="00177175">
              <w:rPr>
                <w:rFonts w:ascii="Century Gothic" w:hAnsi="Century Gothic"/>
                <w:sz w:val="28"/>
                <w:szCs w:val="28"/>
              </w:rPr>
              <w:t xml:space="preserve"> </w:t>
            </w:r>
            <w:r w:rsidR="00177175" w:rsidRPr="00177175">
              <w:rPr>
                <w:rFonts w:ascii="Century Gothic" w:hAnsi="Century Gothic"/>
                <w:sz w:val="28"/>
                <w:szCs w:val="28"/>
              </w:rPr>
              <w:t>Tuesday 3</w:t>
            </w:r>
            <w:r w:rsidR="00177175" w:rsidRPr="00177175">
              <w:rPr>
                <w:rFonts w:ascii="Century Gothic" w:hAnsi="Century Gothic"/>
                <w:sz w:val="28"/>
                <w:szCs w:val="28"/>
                <w:vertAlign w:val="superscript"/>
              </w:rPr>
              <w:t>rd</w:t>
            </w:r>
            <w:r w:rsidR="00177175" w:rsidRPr="00177175">
              <w:rPr>
                <w:rFonts w:ascii="Century Gothic" w:hAnsi="Century Gothic"/>
                <w:sz w:val="28"/>
                <w:szCs w:val="28"/>
              </w:rPr>
              <w:t xml:space="preserve"> February 2015</w:t>
            </w:r>
          </w:p>
          <w:p w:rsidR="00D3370D" w:rsidRPr="00177175" w:rsidRDefault="00D3370D" w:rsidP="00D3370D">
            <w:pPr>
              <w:pStyle w:val="NoSpacing"/>
              <w:rPr>
                <w:rFonts w:ascii="Century Gothic" w:hAnsi="Century Gothic"/>
                <w:sz w:val="28"/>
                <w:szCs w:val="28"/>
              </w:rPr>
            </w:pPr>
            <w:r w:rsidRPr="00177175">
              <w:rPr>
                <w:rFonts w:ascii="Century Gothic" w:hAnsi="Century Gothic"/>
                <w:sz w:val="28"/>
                <w:szCs w:val="28"/>
              </w:rPr>
              <w:t>Time</w:t>
            </w:r>
            <w:r w:rsidR="00177175" w:rsidRPr="00177175">
              <w:rPr>
                <w:rFonts w:ascii="Century Gothic" w:hAnsi="Century Gothic"/>
                <w:sz w:val="28"/>
                <w:szCs w:val="28"/>
              </w:rPr>
              <w:t>; 2pm till 4pm - with coffee served on arrival</w:t>
            </w:r>
            <w:r w:rsidR="00690318" w:rsidRPr="00177175">
              <w:rPr>
                <w:rFonts w:ascii="Century Gothic" w:hAnsi="Century Gothic"/>
                <w:sz w:val="28"/>
                <w:szCs w:val="28"/>
              </w:rPr>
              <w:t xml:space="preserve"> </w:t>
            </w:r>
          </w:p>
          <w:p w:rsidR="009477DB" w:rsidRPr="00450590" w:rsidRDefault="009477DB" w:rsidP="00D3370D">
            <w:pPr>
              <w:outlineLvl w:val="0"/>
              <w:rPr>
                <w:rFonts w:ascii="Century Gothic" w:hAnsi="Century Gothic"/>
                <w:sz w:val="28"/>
                <w:szCs w:val="28"/>
              </w:rPr>
            </w:pPr>
            <w:r w:rsidRPr="00177175">
              <w:rPr>
                <w:rFonts w:ascii="Century Gothic" w:hAnsi="Century Gothic"/>
                <w:sz w:val="28"/>
                <w:szCs w:val="28"/>
              </w:rPr>
              <w:t>At: Hightown Sports &amp; Arts Centre, Concorde Street</w:t>
            </w:r>
          </w:p>
        </w:tc>
      </w:tr>
      <w:tr w:rsidR="00690318" w:rsidTr="00B46A5C">
        <w:tc>
          <w:tcPr>
            <w:tcW w:w="10031" w:type="dxa"/>
            <w:gridSpan w:val="2"/>
          </w:tcPr>
          <w:p w:rsidR="00690318" w:rsidRPr="00450590" w:rsidRDefault="00690318" w:rsidP="00690318">
            <w:pPr>
              <w:rPr>
                <w:rFonts w:ascii="Century Gothic" w:hAnsi="Century Gothic"/>
                <w:sz w:val="28"/>
                <w:szCs w:val="28"/>
              </w:rPr>
            </w:pPr>
            <w:r w:rsidRPr="00450590">
              <w:rPr>
                <w:rFonts w:ascii="Century Gothic" w:hAnsi="Century Gothic"/>
                <w:sz w:val="28"/>
                <w:szCs w:val="28"/>
              </w:rPr>
              <w:t xml:space="preserve">If you have any pressing issues that need to be discussed before </w:t>
            </w:r>
            <w:r w:rsidR="009477DB">
              <w:rPr>
                <w:rFonts w:ascii="Century Gothic" w:hAnsi="Century Gothic"/>
                <w:sz w:val="28"/>
                <w:szCs w:val="28"/>
              </w:rPr>
              <w:t>the next</w:t>
            </w:r>
            <w:r w:rsidRPr="00450590">
              <w:rPr>
                <w:rFonts w:ascii="Century Gothic" w:hAnsi="Century Gothic"/>
                <w:sz w:val="28"/>
                <w:szCs w:val="28"/>
              </w:rPr>
              <w:t xml:space="preserve"> meeting please contact the chair person</w:t>
            </w:r>
          </w:p>
        </w:tc>
      </w:tr>
    </w:tbl>
    <w:p w:rsidR="0093288E" w:rsidRPr="00690318" w:rsidRDefault="00817D62" w:rsidP="00690318">
      <w:pPr>
        <w:outlineLvl w:val="0"/>
        <w:rPr>
          <w:rFonts w:ascii="Comic Sans MS" w:hAnsi="Comic Sans MS"/>
          <w:b/>
          <w:sz w:val="36"/>
          <w:szCs w:val="36"/>
        </w:rPr>
      </w:pPr>
      <w:r>
        <w:rPr>
          <w:b/>
          <w:sz w:val="36"/>
          <w:szCs w:val="36"/>
        </w:rPr>
        <w:t xml:space="preserve">           </w:t>
      </w:r>
      <w:r w:rsidR="00B41C41">
        <w:t xml:space="preserve">           </w:t>
      </w:r>
      <w:r w:rsidR="00CF0943">
        <w:t xml:space="preserve">   </w:t>
      </w:r>
      <w:r w:rsidR="00690318">
        <w:softHyphen/>
      </w:r>
      <w:r w:rsidR="00690318">
        <w:softHyphen/>
      </w:r>
      <w:r w:rsidR="00690318">
        <w:softHyphen/>
      </w:r>
    </w:p>
    <w:sectPr w:rsidR="0093288E" w:rsidRPr="00690318" w:rsidSect="00C55F4D">
      <w:headerReference w:type="default" r:id="rId27"/>
      <w:footerReference w:type="even" r:id="rId28"/>
      <w:footerReference w:type="default" r:id="rId29"/>
      <w:pgSz w:w="11906" w:h="16838"/>
      <w:pgMar w:top="1025" w:right="1440" w:bottom="899" w:left="1260" w:header="142"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CB" w:rsidRDefault="004E07CB">
      <w:r>
        <w:separator/>
      </w:r>
    </w:p>
  </w:endnote>
  <w:endnote w:type="continuationSeparator" w:id="0">
    <w:p w:rsidR="004E07CB" w:rsidRDefault="004E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41" w:rsidRDefault="00AC0B41" w:rsidP="00311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B41" w:rsidRDefault="00AC0B41" w:rsidP="00E355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41" w:rsidRPr="00450590" w:rsidRDefault="00AC0B41" w:rsidP="00311E4B">
    <w:pPr>
      <w:pStyle w:val="Footer"/>
      <w:framePr w:wrap="around" w:vAnchor="text" w:hAnchor="margin" w:xAlign="right" w:y="1"/>
      <w:rPr>
        <w:rStyle w:val="PageNumber"/>
        <w:sz w:val="28"/>
        <w:szCs w:val="28"/>
      </w:rPr>
    </w:pPr>
    <w:r w:rsidRPr="00450590">
      <w:rPr>
        <w:rStyle w:val="PageNumber"/>
        <w:sz w:val="28"/>
        <w:szCs w:val="28"/>
      </w:rPr>
      <w:fldChar w:fldCharType="begin"/>
    </w:r>
    <w:r w:rsidRPr="00450590">
      <w:rPr>
        <w:rStyle w:val="PageNumber"/>
        <w:sz w:val="28"/>
        <w:szCs w:val="28"/>
      </w:rPr>
      <w:instrText xml:space="preserve">PAGE  </w:instrText>
    </w:r>
    <w:r w:rsidRPr="00450590">
      <w:rPr>
        <w:rStyle w:val="PageNumber"/>
        <w:sz w:val="28"/>
        <w:szCs w:val="28"/>
      </w:rPr>
      <w:fldChar w:fldCharType="separate"/>
    </w:r>
    <w:r w:rsidR="001E0EA3">
      <w:rPr>
        <w:rStyle w:val="PageNumber"/>
        <w:noProof/>
        <w:sz w:val="28"/>
        <w:szCs w:val="28"/>
      </w:rPr>
      <w:t>1</w:t>
    </w:r>
    <w:r w:rsidRPr="00450590">
      <w:rPr>
        <w:rStyle w:val="PageNumber"/>
        <w:sz w:val="28"/>
        <w:szCs w:val="28"/>
      </w:rPr>
      <w:fldChar w:fldCharType="end"/>
    </w:r>
  </w:p>
  <w:p w:rsidR="00AC0B41" w:rsidRPr="00164256" w:rsidRDefault="00AC0B41" w:rsidP="00164256">
    <w:pPr>
      <w:pStyle w:val="Footer"/>
      <w:ind w:right="360"/>
      <w:jc w:val="center"/>
      <w:rPr>
        <w:rFonts w:ascii="Century Gothic" w:hAnsi="Century Gothic"/>
        <w:sz w:val="20"/>
        <w:szCs w:val="20"/>
      </w:rPr>
    </w:pPr>
    <w:r w:rsidRPr="00164256">
      <w:rPr>
        <w:rFonts w:ascii="Century Gothic" w:hAnsi="Century Gothic"/>
        <w:sz w:val="20"/>
        <w:szCs w:val="20"/>
      </w:rPr>
      <w:t>Learning Disability Partnership</w:t>
    </w:r>
    <w:r>
      <w:rPr>
        <w:rFonts w:ascii="Century Gothic" w:hAnsi="Century Gothic"/>
        <w:sz w:val="20"/>
        <w:szCs w:val="20"/>
      </w:rPr>
      <w:t xml:space="preserve"> and subgroups</w:t>
    </w:r>
    <w:r w:rsidRPr="00164256">
      <w:rPr>
        <w:rFonts w:ascii="Century Gothic" w:hAnsi="Century Gothic"/>
        <w:sz w:val="20"/>
        <w:szCs w:val="20"/>
      </w:rPr>
      <w:t xml:space="preserve">   - some pictures used are from the Valuing People Clipart Collection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CB" w:rsidRDefault="004E07CB">
      <w:r>
        <w:separator/>
      </w:r>
    </w:p>
  </w:footnote>
  <w:footnote w:type="continuationSeparator" w:id="0">
    <w:p w:rsidR="004E07CB" w:rsidRDefault="004E0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41" w:rsidRPr="00C55F4D" w:rsidRDefault="00AC0B41" w:rsidP="009239C4">
    <w:pPr>
      <w:pStyle w:val="Header"/>
      <w:jc w:val="center"/>
      <w:rPr>
        <w:rFonts w:ascii="Century Gothic" w:hAnsi="Century Gothic"/>
        <w:sz w:val="44"/>
        <w:szCs w:val="44"/>
      </w:rPr>
    </w:pPr>
    <w:r w:rsidRPr="00C55F4D">
      <w:rPr>
        <w:rFonts w:ascii="Century Gothic" w:hAnsi="Century Gothic"/>
        <w:sz w:val="44"/>
        <w:szCs w:val="44"/>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B2A"/>
    <w:multiLevelType w:val="hybridMultilevel"/>
    <w:tmpl w:val="5DD63E0A"/>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04CBC"/>
    <w:multiLevelType w:val="hybridMultilevel"/>
    <w:tmpl w:val="3994449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9A5F80"/>
    <w:multiLevelType w:val="hybridMultilevel"/>
    <w:tmpl w:val="E9BA2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15DBF"/>
    <w:multiLevelType w:val="hybridMultilevel"/>
    <w:tmpl w:val="7D5EF3E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110D50"/>
    <w:multiLevelType w:val="hybridMultilevel"/>
    <w:tmpl w:val="BFCE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E5184"/>
    <w:multiLevelType w:val="hybridMultilevel"/>
    <w:tmpl w:val="15860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C172A8"/>
    <w:multiLevelType w:val="hybridMultilevel"/>
    <w:tmpl w:val="CEA2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10D17"/>
    <w:multiLevelType w:val="hybridMultilevel"/>
    <w:tmpl w:val="45204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26722"/>
    <w:multiLevelType w:val="hybridMultilevel"/>
    <w:tmpl w:val="BB8EEF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AD75BD"/>
    <w:multiLevelType w:val="hybridMultilevel"/>
    <w:tmpl w:val="13DAF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A4A16"/>
    <w:multiLevelType w:val="hybridMultilevel"/>
    <w:tmpl w:val="CC78A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2B92"/>
    <w:multiLevelType w:val="hybridMultilevel"/>
    <w:tmpl w:val="5534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B48FB"/>
    <w:multiLevelType w:val="hybridMultilevel"/>
    <w:tmpl w:val="2634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FD7A19"/>
    <w:multiLevelType w:val="hybridMultilevel"/>
    <w:tmpl w:val="D2582FFE"/>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7F5F2A"/>
    <w:multiLevelType w:val="hybridMultilevel"/>
    <w:tmpl w:val="CE5A0838"/>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9475F7"/>
    <w:multiLevelType w:val="hybridMultilevel"/>
    <w:tmpl w:val="A9DE4B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9D2971"/>
    <w:multiLevelType w:val="hybridMultilevel"/>
    <w:tmpl w:val="39B077D2"/>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E90BCA"/>
    <w:multiLevelType w:val="hybridMultilevel"/>
    <w:tmpl w:val="D594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6E2AD8"/>
    <w:multiLevelType w:val="hybridMultilevel"/>
    <w:tmpl w:val="D9229956"/>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B541DB"/>
    <w:multiLevelType w:val="hybridMultilevel"/>
    <w:tmpl w:val="658AB63C"/>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72007E"/>
    <w:multiLevelType w:val="hybridMultilevel"/>
    <w:tmpl w:val="F9641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127690"/>
    <w:multiLevelType w:val="hybridMultilevel"/>
    <w:tmpl w:val="CA4EAA3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860B3D"/>
    <w:multiLevelType w:val="hybridMultilevel"/>
    <w:tmpl w:val="9F9A670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nsid w:val="61FD69D5"/>
    <w:multiLevelType w:val="hybridMultilevel"/>
    <w:tmpl w:val="D78009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4">
    <w:nsid w:val="72EF19F1"/>
    <w:multiLevelType w:val="hybridMultilevel"/>
    <w:tmpl w:val="AFCCDC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9D25E4"/>
    <w:multiLevelType w:val="hybridMultilevel"/>
    <w:tmpl w:val="33A0F288"/>
    <w:lvl w:ilvl="0" w:tplc="EAA6A89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326633"/>
    <w:multiLevelType w:val="hybridMultilevel"/>
    <w:tmpl w:val="ED60075E"/>
    <w:lvl w:ilvl="0" w:tplc="EAA6A89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A1C5E9A"/>
    <w:multiLevelType w:val="hybridMultilevel"/>
    <w:tmpl w:val="0E649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B7040B6"/>
    <w:multiLevelType w:val="hybridMultilevel"/>
    <w:tmpl w:val="DC5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34541"/>
    <w:multiLevelType w:val="hybridMultilevel"/>
    <w:tmpl w:val="3D7E8D3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21"/>
  </w:num>
  <w:num w:numId="2">
    <w:abstractNumId w:val="8"/>
  </w:num>
  <w:num w:numId="3">
    <w:abstractNumId w:val="24"/>
  </w:num>
  <w:num w:numId="4">
    <w:abstractNumId w:val="3"/>
  </w:num>
  <w:num w:numId="5">
    <w:abstractNumId w:val="20"/>
  </w:num>
  <w:num w:numId="6">
    <w:abstractNumId w:val="14"/>
  </w:num>
  <w:num w:numId="7">
    <w:abstractNumId w:val="27"/>
  </w:num>
  <w:num w:numId="8">
    <w:abstractNumId w:val="15"/>
  </w:num>
  <w:num w:numId="9">
    <w:abstractNumId w:val="19"/>
  </w:num>
  <w:num w:numId="10">
    <w:abstractNumId w:val="23"/>
  </w:num>
  <w:num w:numId="11">
    <w:abstractNumId w:val="16"/>
  </w:num>
  <w:num w:numId="12">
    <w:abstractNumId w:val="22"/>
  </w:num>
  <w:num w:numId="13">
    <w:abstractNumId w:val="5"/>
  </w:num>
  <w:num w:numId="14">
    <w:abstractNumId w:val="26"/>
  </w:num>
  <w:num w:numId="15">
    <w:abstractNumId w:val="0"/>
  </w:num>
  <w:num w:numId="16">
    <w:abstractNumId w:val="13"/>
  </w:num>
  <w:num w:numId="17">
    <w:abstractNumId w:val="18"/>
  </w:num>
  <w:num w:numId="18">
    <w:abstractNumId w:val="1"/>
  </w:num>
  <w:num w:numId="19">
    <w:abstractNumId w:val="25"/>
  </w:num>
  <w:num w:numId="20">
    <w:abstractNumId w:val="10"/>
  </w:num>
  <w:num w:numId="21">
    <w:abstractNumId w:val="9"/>
  </w:num>
  <w:num w:numId="22">
    <w:abstractNumId w:val="2"/>
  </w:num>
  <w:num w:numId="23">
    <w:abstractNumId w:val="11"/>
  </w:num>
  <w:num w:numId="24">
    <w:abstractNumId w:val="17"/>
  </w:num>
  <w:num w:numId="25">
    <w:abstractNumId w:val="7"/>
  </w:num>
  <w:num w:numId="26">
    <w:abstractNumId w:val="6"/>
  </w:num>
  <w:num w:numId="27">
    <w:abstractNumId w:val="12"/>
  </w:num>
  <w:num w:numId="28">
    <w:abstractNumId w:val="29"/>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9A"/>
    <w:rsid w:val="00021E75"/>
    <w:rsid w:val="000355ED"/>
    <w:rsid w:val="00044FAF"/>
    <w:rsid w:val="00063612"/>
    <w:rsid w:val="00063679"/>
    <w:rsid w:val="00064BE7"/>
    <w:rsid w:val="00065BF3"/>
    <w:rsid w:val="00084882"/>
    <w:rsid w:val="000C2607"/>
    <w:rsid w:val="000D23E8"/>
    <w:rsid w:val="000F712C"/>
    <w:rsid w:val="001012C5"/>
    <w:rsid w:val="00124A9A"/>
    <w:rsid w:val="00130938"/>
    <w:rsid w:val="00136814"/>
    <w:rsid w:val="00154151"/>
    <w:rsid w:val="00160C1E"/>
    <w:rsid w:val="00164256"/>
    <w:rsid w:val="00177175"/>
    <w:rsid w:val="00180B49"/>
    <w:rsid w:val="00187C14"/>
    <w:rsid w:val="00194562"/>
    <w:rsid w:val="001A0AD0"/>
    <w:rsid w:val="001A4726"/>
    <w:rsid w:val="001C66D9"/>
    <w:rsid w:val="001D174C"/>
    <w:rsid w:val="001E0EA3"/>
    <w:rsid w:val="002043AE"/>
    <w:rsid w:val="002446E7"/>
    <w:rsid w:val="00265C2C"/>
    <w:rsid w:val="00277F0D"/>
    <w:rsid w:val="002809A4"/>
    <w:rsid w:val="00284E43"/>
    <w:rsid w:val="0029197A"/>
    <w:rsid w:val="00292CFF"/>
    <w:rsid w:val="002A2958"/>
    <w:rsid w:val="002B3288"/>
    <w:rsid w:val="002C7820"/>
    <w:rsid w:val="002D6B84"/>
    <w:rsid w:val="002F3CDF"/>
    <w:rsid w:val="00304491"/>
    <w:rsid w:val="003107B1"/>
    <w:rsid w:val="003115B4"/>
    <w:rsid w:val="00311E4B"/>
    <w:rsid w:val="003253FE"/>
    <w:rsid w:val="003544E9"/>
    <w:rsid w:val="0035496F"/>
    <w:rsid w:val="00366A0A"/>
    <w:rsid w:val="003C627E"/>
    <w:rsid w:val="003D3485"/>
    <w:rsid w:val="003D4791"/>
    <w:rsid w:val="003F27DA"/>
    <w:rsid w:val="00426705"/>
    <w:rsid w:val="00450590"/>
    <w:rsid w:val="004601DB"/>
    <w:rsid w:val="00487397"/>
    <w:rsid w:val="004905EF"/>
    <w:rsid w:val="00490E57"/>
    <w:rsid w:val="004912D7"/>
    <w:rsid w:val="004D3743"/>
    <w:rsid w:val="004E07CB"/>
    <w:rsid w:val="004F5D9B"/>
    <w:rsid w:val="004F631A"/>
    <w:rsid w:val="0050525A"/>
    <w:rsid w:val="00511BB5"/>
    <w:rsid w:val="00531D72"/>
    <w:rsid w:val="0057063D"/>
    <w:rsid w:val="00594AD2"/>
    <w:rsid w:val="005A5B28"/>
    <w:rsid w:val="005B5A83"/>
    <w:rsid w:val="005E53D9"/>
    <w:rsid w:val="005E706E"/>
    <w:rsid w:val="00600A81"/>
    <w:rsid w:val="00636D3D"/>
    <w:rsid w:val="00642499"/>
    <w:rsid w:val="00644905"/>
    <w:rsid w:val="00661359"/>
    <w:rsid w:val="00676102"/>
    <w:rsid w:val="00690318"/>
    <w:rsid w:val="006913A6"/>
    <w:rsid w:val="0069465C"/>
    <w:rsid w:val="006D7915"/>
    <w:rsid w:val="00701B63"/>
    <w:rsid w:val="00713573"/>
    <w:rsid w:val="00720BFC"/>
    <w:rsid w:val="0073158C"/>
    <w:rsid w:val="00743B74"/>
    <w:rsid w:val="00783CD4"/>
    <w:rsid w:val="00795DAB"/>
    <w:rsid w:val="007C7016"/>
    <w:rsid w:val="00800B51"/>
    <w:rsid w:val="0081003C"/>
    <w:rsid w:val="008149A9"/>
    <w:rsid w:val="00817D62"/>
    <w:rsid w:val="00824D58"/>
    <w:rsid w:val="00835A51"/>
    <w:rsid w:val="00843F3E"/>
    <w:rsid w:val="0086345A"/>
    <w:rsid w:val="00873CE1"/>
    <w:rsid w:val="0088199D"/>
    <w:rsid w:val="00882EA5"/>
    <w:rsid w:val="008A005B"/>
    <w:rsid w:val="008B0039"/>
    <w:rsid w:val="008B40DC"/>
    <w:rsid w:val="008C64F1"/>
    <w:rsid w:val="008D154B"/>
    <w:rsid w:val="008D30FD"/>
    <w:rsid w:val="008D456C"/>
    <w:rsid w:val="008E04F3"/>
    <w:rsid w:val="008E69E8"/>
    <w:rsid w:val="00905711"/>
    <w:rsid w:val="00915B8D"/>
    <w:rsid w:val="009239C4"/>
    <w:rsid w:val="0093288E"/>
    <w:rsid w:val="009340EB"/>
    <w:rsid w:val="009342A4"/>
    <w:rsid w:val="0093490D"/>
    <w:rsid w:val="009461BE"/>
    <w:rsid w:val="009477DB"/>
    <w:rsid w:val="00957CEA"/>
    <w:rsid w:val="009677EC"/>
    <w:rsid w:val="0099388C"/>
    <w:rsid w:val="009A1E2A"/>
    <w:rsid w:val="009B2985"/>
    <w:rsid w:val="009C5380"/>
    <w:rsid w:val="009C648C"/>
    <w:rsid w:val="009D7750"/>
    <w:rsid w:val="009F7A22"/>
    <w:rsid w:val="00A1356E"/>
    <w:rsid w:val="00A5772D"/>
    <w:rsid w:val="00A9098C"/>
    <w:rsid w:val="00AA28BE"/>
    <w:rsid w:val="00AC0B41"/>
    <w:rsid w:val="00AC5504"/>
    <w:rsid w:val="00AD5A3A"/>
    <w:rsid w:val="00B01E2F"/>
    <w:rsid w:val="00B25FAE"/>
    <w:rsid w:val="00B27C15"/>
    <w:rsid w:val="00B41C41"/>
    <w:rsid w:val="00B46A5C"/>
    <w:rsid w:val="00B6158A"/>
    <w:rsid w:val="00B71643"/>
    <w:rsid w:val="00BA4C47"/>
    <w:rsid w:val="00BB69ED"/>
    <w:rsid w:val="00BF0815"/>
    <w:rsid w:val="00BF0B3C"/>
    <w:rsid w:val="00BF2BB1"/>
    <w:rsid w:val="00C0312D"/>
    <w:rsid w:val="00C07E3B"/>
    <w:rsid w:val="00C15995"/>
    <w:rsid w:val="00C16D1A"/>
    <w:rsid w:val="00C315BB"/>
    <w:rsid w:val="00C4188D"/>
    <w:rsid w:val="00C51FFC"/>
    <w:rsid w:val="00C53378"/>
    <w:rsid w:val="00C55F4D"/>
    <w:rsid w:val="00C63F06"/>
    <w:rsid w:val="00C7306A"/>
    <w:rsid w:val="00C735EA"/>
    <w:rsid w:val="00C75A33"/>
    <w:rsid w:val="00C77D67"/>
    <w:rsid w:val="00C86255"/>
    <w:rsid w:val="00CA167E"/>
    <w:rsid w:val="00CB4A01"/>
    <w:rsid w:val="00CB7C3A"/>
    <w:rsid w:val="00CE7EB4"/>
    <w:rsid w:val="00CF0943"/>
    <w:rsid w:val="00D17A2D"/>
    <w:rsid w:val="00D20244"/>
    <w:rsid w:val="00D23BE6"/>
    <w:rsid w:val="00D3370D"/>
    <w:rsid w:val="00D57826"/>
    <w:rsid w:val="00D64E65"/>
    <w:rsid w:val="00D65E00"/>
    <w:rsid w:val="00D86409"/>
    <w:rsid w:val="00D86635"/>
    <w:rsid w:val="00DC0AE5"/>
    <w:rsid w:val="00DC58EF"/>
    <w:rsid w:val="00DD1305"/>
    <w:rsid w:val="00DF12F6"/>
    <w:rsid w:val="00DF4805"/>
    <w:rsid w:val="00DF58CF"/>
    <w:rsid w:val="00E00F35"/>
    <w:rsid w:val="00E355BF"/>
    <w:rsid w:val="00E43341"/>
    <w:rsid w:val="00E51784"/>
    <w:rsid w:val="00E51E10"/>
    <w:rsid w:val="00E669A4"/>
    <w:rsid w:val="00E8776A"/>
    <w:rsid w:val="00E87FC4"/>
    <w:rsid w:val="00EA79D4"/>
    <w:rsid w:val="00EB5B52"/>
    <w:rsid w:val="00EB7286"/>
    <w:rsid w:val="00EF243D"/>
    <w:rsid w:val="00F13623"/>
    <w:rsid w:val="00F442DA"/>
    <w:rsid w:val="00F5089E"/>
    <w:rsid w:val="00F56A26"/>
    <w:rsid w:val="00F62B39"/>
    <w:rsid w:val="00FB7DB4"/>
    <w:rsid w:val="00FC7A91"/>
    <w:rsid w:val="00FD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9ED"/>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B69ED"/>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69ED"/>
    <w:rPr>
      <w:rFonts w:ascii="Calibri" w:eastAsia="Calibri" w:hAnsi="Calibri"/>
      <w:sz w:val="22"/>
      <w:szCs w:val="22"/>
      <w:lang w:eastAsia="en-US"/>
    </w:rPr>
  </w:style>
  <w:style w:type="paragraph" w:styleId="BalloonText">
    <w:name w:val="Balloon Text"/>
    <w:basedOn w:val="Normal"/>
    <w:semiHidden/>
    <w:rsid w:val="00BB69ED"/>
    <w:rPr>
      <w:rFonts w:ascii="Tahoma" w:hAnsi="Tahoma" w:cs="Tahoma"/>
      <w:sz w:val="16"/>
      <w:szCs w:val="16"/>
    </w:rPr>
  </w:style>
  <w:style w:type="character" w:styleId="Hyperlink">
    <w:name w:val="Hyperlink"/>
    <w:basedOn w:val="DefaultParagraphFont"/>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 w:type="paragraph" w:styleId="ListParagraph">
    <w:name w:val="List Paragraph"/>
    <w:basedOn w:val="Normal"/>
    <w:uiPriority w:val="34"/>
    <w:qFormat/>
    <w:rsid w:val="00D2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9ED"/>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B69ED"/>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B69ED"/>
    <w:rPr>
      <w:rFonts w:ascii="Calibri" w:eastAsia="Calibri" w:hAnsi="Calibri"/>
      <w:sz w:val="22"/>
      <w:szCs w:val="22"/>
      <w:lang w:eastAsia="en-US"/>
    </w:rPr>
  </w:style>
  <w:style w:type="paragraph" w:styleId="BalloonText">
    <w:name w:val="Balloon Text"/>
    <w:basedOn w:val="Normal"/>
    <w:semiHidden/>
    <w:rsid w:val="00BB69ED"/>
    <w:rPr>
      <w:rFonts w:ascii="Tahoma" w:hAnsi="Tahoma" w:cs="Tahoma"/>
      <w:sz w:val="16"/>
      <w:szCs w:val="16"/>
    </w:rPr>
  </w:style>
  <w:style w:type="character" w:styleId="Hyperlink">
    <w:name w:val="Hyperlink"/>
    <w:basedOn w:val="DefaultParagraphFont"/>
    <w:rsid w:val="00E87FC4"/>
    <w:rPr>
      <w:color w:val="0000FF"/>
      <w:u w:val="single"/>
    </w:rPr>
  </w:style>
  <w:style w:type="paragraph" w:styleId="DocumentMap">
    <w:name w:val="Document Map"/>
    <w:basedOn w:val="Normal"/>
    <w:semiHidden/>
    <w:rsid w:val="00C7306A"/>
    <w:pPr>
      <w:shd w:val="clear" w:color="auto" w:fill="000080"/>
    </w:pPr>
    <w:rPr>
      <w:rFonts w:ascii="Tahoma" w:hAnsi="Tahoma" w:cs="Tahoma"/>
      <w:sz w:val="20"/>
      <w:szCs w:val="20"/>
    </w:rPr>
  </w:style>
  <w:style w:type="table" w:styleId="TableGrid">
    <w:name w:val="Table Grid"/>
    <w:basedOn w:val="TableNormal"/>
    <w:rsid w:val="00CF09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239C4"/>
    <w:pPr>
      <w:tabs>
        <w:tab w:val="center" w:pos="4153"/>
        <w:tab w:val="right" w:pos="8306"/>
      </w:tabs>
    </w:pPr>
  </w:style>
  <w:style w:type="paragraph" w:styleId="Footer">
    <w:name w:val="footer"/>
    <w:basedOn w:val="Normal"/>
    <w:rsid w:val="009239C4"/>
    <w:pPr>
      <w:tabs>
        <w:tab w:val="center" w:pos="4153"/>
        <w:tab w:val="right" w:pos="8306"/>
      </w:tabs>
    </w:pPr>
  </w:style>
  <w:style w:type="character" w:styleId="PageNumber">
    <w:name w:val="page number"/>
    <w:basedOn w:val="DefaultParagraphFont"/>
    <w:rsid w:val="00E355BF"/>
  </w:style>
  <w:style w:type="paragraph" w:styleId="ListParagraph">
    <w:name w:val="List Paragraph"/>
    <w:basedOn w:val="Normal"/>
    <w:uiPriority w:val="34"/>
    <w:qFormat/>
    <w:rsid w:val="00D2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5B15-5A82-470E-9C83-898B4228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Housing Sub-Group</vt:lpstr>
    </vt:vector>
  </TitlesOfParts>
  <Company>Luton Borough Council</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Sub-Group</dc:title>
  <dc:creator>scrasef</dc:creator>
  <cp:lastModifiedBy>Sheridan, Val (GCSx)</cp:lastModifiedBy>
  <cp:revision>19</cp:revision>
  <cp:lastPrinted>2014-06-04T09:43:00Z</cp:lastPrinted>
  <dcterms:created xsi:type="dcterms:W3CDTF">2014-07-23T08:50:00Z</dcterms:created>
  <dcterms:modified xsi:type="dcterms:W3CDTF">2014-11-14T13:14:00Z</dcterms:modified>
</cp:coreProperties>
</file>